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1E" w:rsidRPr="0072746B" w:rsidRDefault="00200315" w:rsidP="0072746B">
      <w:pPr>
        <w:pStyle w:val="Titre1"/>
        <w:rPr>
          <w:szCs w:val="32"/>
        </w:rPr>
      </w:pPr>
      <w:r w:rsidRPr="0072746B">
        <w:rPr>
          <w:szCs w:val="32"/>
        </w:rPr>
        <w:t>Désirs, émotions, l</w:t>
      </w:r>
      <w:r w:rsidR="00232A1E" w:rsidRPr="0072746B">
        <w:rPr>
          <w:szCs w:val="32"/>
        </w:rPr>
        <w:t>’hédonisme revisité</w:t>
      </w:r>
    </w:p>
    <w:p w:rsidR="00850936" w:rsidRPr="0072746B" w:rsidRDefault="00850936" w:rsidP="0072746B">
      <w:pPr>
        <w:pStyle w:val="Titre2"/>
      </w:pPr>
      <w:r w:rsidRPr="0072746B">
        <w:t>Vers le plaisir</w:t>
      </w:r>
    </w:p>
    <w:p w:rsidR="00EA4381" w:rsidRPr="0072746B" w:rsidRDefault="00D374F9" w:rsidP="00EA4381">
      <w:pPr>
        <w:rPr>
          <w:rFonts w:asciiTheme="minorHAnsi" w:hAnsiTheme="minorHAnsi" w:cstheme="minorHAnsi"/>
          <w:sz w:val="22"/>
        </w:rPr>
      </w:pPr>
      <w:r w:rsidRPr="0072746B">
        <w:rPr>
          <w:rFonts w:asciiTheme="minorHAnsi" w:hAnsiTheme="minorHAnsi" w:cstheme="minorHAnsi"/>
          <w:sz w:val="22"/>
        </w:rPr>
        <w:t xml:space="preserve">L'activité d’un </w:t>
      </w:r>
      <w:r w:rsidR="004C6C98" w:rsidRPr="0072746B">
        <w:rPr>
          <w:rFonts w:asciiTheme="minorHAnsi" w:hAnsiTheme="minorHAnsi" w:cstheme="minorHAnsi"/>
          <w:sz w:val="22"/>
        </w:rPr>
        <w:t>organisme</w:t>
      </w:r>
      <w:r w:rsidR="000256DD" w:rsidRPr="0072746B">
        <w:rPr>
          <w:rFonts w:asciiTheme="minorHAnsi" w:hAnsiTheme="minorHAnsi" w:cstheme="minorHAnsi"/>
          <w:sz w:val="22"/>
        </w:rPr>
        <w:t xml:space="preserve"> </w:t>
      </w:r>
      <w:r w:rsidRPr="0072746B">
        <w:rPr>
          <w:rFonts w:asciiTheme="minorHAnsi" w:hAnsiTheme="minorHAnsi" w:cstheme="minorHAnsi"/>
          <w:sz w:val="22"/>
        </w:rPr>
        <w:t>est un "</w:t>
      </w:r>
      <w:r w:rsidRPr="0072746B">
        <w:rPr>
          <w:rFonts w:asciiTheme="minorHAnsi" w:hAnsiTheme="minorHAnsi" w:cstheme="minorHAnsi"/>
          <w:i/>
          <w:sz w:val="22"/>
        </w:rPr>
        <w:t>usage de soi par soi</w:t>
      </w:r>
      <w:r w:rsidRPr="0072746B">
        <w:rPr>
          <w:rFonts w:asciiTheme="minorHAnsi" w:hAnsiTheme="minorHAnsi" w:cstheme="minorHAnsi"/>
          <w:sz w:val="22"/>
        </w:rPr>
        <w:t xml:space="preserve">" </w:t>
      </w:r>
      <w:r w:rsidR="000256DD" w:rsidRPr="0072746B">
        <w:rPr>
          <w:rFonts w:asciiTheme="minorHAnsi" w:hAnsiTheme="minorHAnsi" w:cstheme="minorHAnsi"/>
          <w:sz w:val="22"/>
        </w:rPr>
        <w:t>[1]. Elle</w:t>
      </w:r>
      <w:r w:rsidRPr="0072746B">
        <w:rPr>
          <w:rFonts w:asciiTheme="minorHAnsi" w:hAnsiTheme="minorHAnsi" w:cstheme="minorHAnsi"/>
          <w:sz w:val="22"/>
        </w:rPr>
        <w:t xml:space="preserve"> est orientée par son système des émotions</w:t>
      </w:r>
      <w:r w:rsidR="000256DD" w:rsidRPr="0072746B">
        <w:rPr>
          <w:rFonts w:asciiTheme="minorHAnsi" w:hAnsiTheme="minorHAnsi" w:cstheme="minorHAnsi"/>
          <w:sz w:val="22"/>
        </w:rPr>
        <w:t xml:space="preserve"> qui </w:t>
      </w:r>
      <w:r w:rsidR="004C6C98" w:rsidRPr="0072746B">
        <w:rPr>
          <w:rFonts w:asciiTheme="minorHAnsi" w:hAnsiTheme="minorHAnsi" w:cstheme="minorHAnsi"/>
          <w:sz w:val="22"/>
        </w:rPr>
        <w:t>s’est</w:t>
      </w:r>
      <w:r w:rsidRPr="0072746B">
        <w:rPr>
          <w:rFonts w:asciiTheme="minorHAnsi" w:hAnsiTheme="minorHAnsi" w:cstheme="minorHAnsi"/>
          <w:sz w:val="22"/>
        </w:rPr>
        <w:t xml:space="preserve"> sélectionné au cours de l'</w:t>
      </w:r>
      <w:r w:rsidR="00236B37" w:rsidRPr="0072746B">
        <w:rPr>
          <w:rFonts w:asciiTheme="minorHAnsi" w:hAnsiTheme="minorHAnsi" w:cstheme="minorHAnsi"/>
          <w:sz w:val="22"/>
        </w:rPr>
        <w:t>évolution des espèces, parce que</w:t>
      </w:r>
      <w:r w:rsidR="002D720F" w:rsidRPr="0072746B">
        <w:rPr>
          <w:rFonts w:asciiTheme="minorHAnsi" w:hAnsiTheme="minorHAnsi" w:cstheme="minorHAnsi"/>
          <w:sz w:val="22"/>
        </w:rPr>
        <w:t xml:space="preserve"> la mémoire</w:t>
      </w:r>
      <w:r w:rsidR="00236B37" w:rsidRPr="0072746B">
        <w:rPr>
          <w:rFonts w:asciiTheme="minorHAnsi" w:hAnsiTheme="minorHAnsi" w:cstheme="minorHAnsi"/>
          <w:sz w:val="22"/>
        </w:rPr>
        <w:t xml:space="preserve"> des émotions</w:t>
      </w:r>
      <w:r w:rsidRPr="0072746B">
        <w:rPr>
          <w:rFonts w:asciiTheme="minorHAnsi" w:hAnsiTheme="minorHAnsi" w:cstheme="minorHAnsi"/>
          <w:sz w:val="22"/>
        </w:rPr>
        <w:t xml:space="preserve"> favorise la survie et la reproduction de </w:t>
      </w:r>
      <w:r w:rsidR="004C6C98" w:rsidRPr="0072746B">
        <w:rPr>
          <w:rFonts w:asciiTheme="minorHAnsi" w:hAnsiTheme="minorHAnsi" w:cstheme="minorHAnsi"/>
          <w:sz w:val="22"/>
        </w:rPr>
        <w:t>l’être</w:t>
      </w:r>
      <w:r w:rsidR="00236B37" w:rsidRPr="0072746B">
        <w:rPr>
          <w:rFonts w:asciiTheme="minorHAnsi" w:hAnsiTheme="minorHAnsi" w:cstheme="minorHAnsi"/>
          <w:sz w:val="22"/>
        </w:rPr>
        <w:t xml:space="preserve"> qui </w:t>
      </w:r>
      <w:r w:rsidR="004C6C98" w:rsidRPr="0072746B">
        <w:rPr>
          <w:rFonts w:asciiTheme="minorHAnsi" w:hAnsiTheme="minorHAnsi" w:cstheme="minorHAnsi"/>
          <w:sz w:val="22"/>
        </w:rPr>
        <w:t>est doté</w:t>
      </w:r>
      <w:r w:rsidR="00236B37" w:rsidRPr="0072746B">
        <w:rPr>
          <w:rFonts w:asciiTheme="minorHAnsi" w:hAnsiTheme="minorHAnsi" w:cstheme="minorHAnsi"/>
          <w:sz w:val="22"/>
        </w:rPr>
        <w:t xml:space="preserve"> de ce système</w:t>
      </w:r>
      <w:r w:rsidR="004C6C98" w:rsidRPr="0072746B">
        <w:rPr>
          <w:rFonts w:asciiTheme="minorHAnsi" w:hAnsiTheme="minorHAnsi" w:cstheme="minorHAnsi"/>
          <w:sz w:val="22"/>
        </w:rPr>
        <w:t>.</w:t>
      </w:r>
    </w:p>
    <w:p w:rsidR="00EA4381" w:rsidRPr="0072746B" w:rsidRDefault="00EA4381" w:rsidP="00EA4381">
      <w:pPr>
        <w:rPr>
          <w:rFonts w:asciiTheme="minorHAnsi" w:hAnsiTheme="minorHAnsi" w:cstheme="minorHAnsi"/>
          <w:sz w:val="22"/>
        </w:rPr>
      </w:pPr>
      <w:r w:rsidRPr="0072746B">
        <w:rPr>
          <w:rFonts w:asciiTheme="minorHAnsi" w:hAnsiTheme="minorHAnsi" w:cstheme="minorHAnsi"/>
          <w:sz w:val="22"/>
        </w:rPr>
        <w:t>L</w:t>
      </w:r>
      <w:r w:rsidR="002D720F" w:rsidRPr="0072746B">
        <w:rPr>
          <w:rFonts w:asciiTheme="minorHAnsi" w:hAnsiTheme="minorHAnsi" w:cstheme="minorHAnsi"/>
          <w:sz w:val="22"/>
        </w:rPr>
        <w:t>e</w:t>
      </w:r>
      <w:r w:rsidR="004C6C98" w:rsidRPr="0072746B">
        <w:rPr>
          <w:rFonts w:asciiTheme="minorHAnsi" w:hAnsiTheme="minorHAnsi" w:cstheme="minorHAnsi"/>
          <w:sz w:val="22"/>
        </w:rPr>
        <w:t xml:space="preserve"> </w:t>
      </w:r>
      <w:r w:rsidR="002D720F" w:rsidRPr="0072746B">
        <w:rPr>
          <w:rFonts w:asciiTheme="minorHAnsi" w:hAnsiTheme="minorHAnsi" w:cstheme="minorHAnsi"/>
          <w:sz w:val="22"/>
        </w:rPr>
        <w:t xml:space="preserve">système des émotions </w:t>
      </w:r>
      <w:r w:rsidR="004C6C98" w:rsidRPr="0072746B">
        <w:rPr>
          <w:rFonts w:asciiTheme="minorHAnsi" w:hAnsiTheme="minorHAnsi" w:cstheme="minorHAnsi"/>
          <w:sz w:val="22"/>
        </w:rPr>
        <w:t>traduit</w:t>
      </w:r>
      <w:r w:rsidR="00D374F9" w:rsidRPr="0072746B">
        <w:rPr>
          <w:rFonts w:asciiTheme="minorHAnsi" w:hAnsiTheme="minorHAnsi" w:cstheme="minorHAnsi"/>
          <w:sz w:val="22"/>
        </w:rPr>
        <w:t xml:space="preserve"> en désir</w:t>
      </w:r>
      <w:r w:rsidRPr="0072746B">
        <w:rPr>
          <w:rFonts w:asciiTheme="minorHAnsi" w:hAnsiTheme="minorHAnsi" w:cstheme="minorHAnsi"/>
          <w:sz w:val="22"/>
        </w:rPr>
        <w:t xml:space="preserve"> ou en appréhension, en dégoût, en peur… </w:t>
      </w:r>
      <w:r w:rsidR="00D374F9" w:rsidRPr="0072746B">
        <w:rPr>
          <w:rFonts w:asciiTheme="minorHAnsi" w:hAnsiTheme="minorHAnsi" w:cstheme="minorHAnsi"/>
          <w:sz w:val="22"/>
        </w:rPr>
        <w:t>la variation d’un paramètre homéostasique [2] et/ou une modi</w:t>
      </w:r>
      <w:r w:rsidR="002D720F" w:rsidRPr="0072746B">
        <w:rPr>
          <w:rFonts w:asciiTheme="minorHAnsi" w:hAnsiTheme="minorHAnsi" w:cstheme="minorHAnsi"/>
          <w:sz w:val="22"/>
        </w:rPr>
        <w:t>fication d’un taux hormonal [3]</w:t>
      </w:r>
      <w:r w:rsidR="00D374F9" w:rsidRPr="0072746B">
        <w:rPr>
          <w:rFonts w:asciiTheme="minorHAnsi" w:hAnsiTheme="minorHAnsi" w:cstheme="minorHAnsi"/>
          <w:sz w:val="22"/>
        </w:rPr>
        <w:t xml:space="preserve"> et/ou une interaction probable avec une chose ou un être qui entre dans les champs de </w:t>
      </w:r>
      <w:r w:rsidR="004C6C98" w:rsidRPr="0072746B">
        <w:rPr>
          <w:rFonts w:asciiTheme="minorHAnsi" w:hAnsiTheme="minorHAnsi" w:cstheme="minorHAnsi"/>
          <w:sz w:val="22"/>
        </w:rPr>
        <w:t>ses capteurs sensoriels</w:t>
      </w:r>
      <w:r w:rsidR="006F3616" w:rsidRPr="0072746B">
        <w:rPr>
          <w:rFonts w:asciiTheme="minorHAnsi" w:hAnsiTheme="minorHAnsi" w:cstheme="minorHAnsi"/>
          <w:sz w:val="22"/>
        </w:rPr>
        <w:t>.</w:t>
      </w:r>
    </w:p>
    <w:p w:rsidR="00905D6D" w:rsidRPr="0072746B" w:rsidRDefault="00236B37" w:rsidP="00D374F9">
      <w:pPr>
        <w:rPr>
          <w:rFonts w:asciiTheme="minorHAnsi" w:hAnsiTheme="minorHAnsi" w:cstheme="minorHAnsi"/>
          <w:sz w:val="22"/>
        </w:rPr>
      </w:pPr>
      <w:r w:rsidRPr="0072746B">
        <w:rPr>
          <w:rFonts w:asciiTheme="minorHAnsi" w:hAnsiTheme="minorHAnsi" w:cstheme="minorHAnsi"/>
          <w:sz w:val="22"/>
        </w:rPr>
        <w:t xml:space="preserve">Un désir </w:t>
      </w:r>
      <w:r w:rsidR="00EA4381" w:rsidRPr="0072746B">
        <w:rPr>
          <w:rFonts w:asciiTheme="minorHAnsi" w:hAnsiTheme="minorHAnsi" w:cstheme="minorHAnsi"/>
          <w:sz w:val="22"/>
        </w:rPr>
        <w:t>est</w:t>
      </w:r>
      <w:r w:rsidRPr="0072746B">
        <w:rPr>
          <w:rFonts w:asciiTheme="minorHAnsi" w:hAnsiTheme="minorHAnsi" w:cstheme="minorHAnsi"/>
          <w:sz w:val="22"/>
        </w:rPr>
        <w:t xml:space="preserve"> </w:t>
      </w:r>
      <w:r w:rsidR="00EA4381" w:rsidRPr="0072746B">
        <w:rPr>
          <w:rFonts w:asciiTheme="minorHAnsi" w:hAnsiTheme="minorHAnsi" w:cstheme="minorHAnsi"/>
          <w:sz w:val="22"/>
        </w:rPr>
        <w:t>l’</w:t>
      </w:r>
      <w:r w:rsidRPr="0072746B">
        <w:rPr>
          <w:rFonts w:asciiTheme="minorHAnsi" w:hAnsiTheme="minorHAnsi" w:cstheme="minorHAnsi"/>
          <w:sz w:val="22"/>
        </w:rPr>
        <w:t xml:space="preserve">anticipation d’un </w:t>
      </w:r>
      <w:r w:rsidR="00EA4381" w:rsidRPr="0072746B">
        <w:rPr>
          <w:rFonts w:asciiTheme="minorHAnsi" w:hAnsiTheme="minorHAnsi" w:cstheme="minorHAnsi"/>
          <w:sz w:val="22"/>
        </w:rPr>
        <w:t>plaisir</w:t>
      </w:r>
      <w:r w:rsidR="00C64C7D" w:rsidRPr="0072746B">
        <w:rPr>
          <w:rFonts w:asciiTheme="minorHAnsi" w:hAnsiTheme="minorHAnsi" w:cstheme="minorHAnsi"/>
          <w:sz w:val="22"/>
        </w:rPr>
        <w:t xml:space="preserve"> probable</w:t>
      </w:r>
      <w:r w:rsidR="000256DD" w:rsidRPr="0072746B">
        <w:rPr>
          <w:rFonts w:asciiTheme="minorHAnsi" w:hAnsiTheme="minorHAnsi" w:cstheme="minorHAnsi"/>
          <w:sz w:val="22"/>
        </w:rPr>
        <w:t>. L’</w:t>
      </w:r>
      <w:r w:rsidR="00EA4381" w:rsidRPr="0072746B">
        <w:rPr>
          <w:rFonts w:asciiTheme="minorHAnsi" w:hAnsiTheme="minorHAnsi" w:cstheme="minorHAnsi"/>
          <w:sz w:val="22"/>
        </w:rPr>
        <w:t xml:space="preserve">aversion </w:t>
      </w:r>
      <w:r w:rsidR="000256DD" w:rsidRPr="0072746B">
        <w:rPr>
          <w:rFonts w:asciiTheme="minorHAnsi" w:hAnsiTheme="minorHAnsi" w:cstheme="minorHAnsi"/>
          <w:sz w:val="22"/>
        </w:rPr>
        <w:t xml:space="preserve">celle </w:t>
      </w:r>
      <w:r w:rsidR="00EA4381" w:rsidRPr="0072746B">
        <w:rPr>
          <w:rFonts w:asciiTheme="minorHAnsi" w:hAnsiTheme="minorHAnsi" w:cstheme="minorHAnsi"/>
          <w:sz w:val="22"/>
        </w:rPr>
        <w:t>d’un désagrément</w:t>
      </w:r>
      <w:r w:rsidR="00C64C7D" w:rsidRPr="0072746B">
        <w:rPr>
          <w:rFonts w:asciiTheme="minorHAnsi" w:hAnsiTheme="minorHAnsi" w:cstheme="minorHAnsi"/>
          <w:sz w:val="22"/>
        </w:rPr>
        <w:t xml:space="preserve"> plausible</w:t>
      </w:r>
      <w:r w:rsidR="001F146A" w:rsidRPr="0072746B">
        <w:rPr>
          <w:rFonts w:asciiTheme="minorHAnsi" w:hAnsiTheme="minorHAnsi" w:cstheme="minorHAnsi"/>
          <w:sz w:val="22"/>
        </w:rPr>
        <w:t xml:space="preserve">, </w:t>
      </w:r>
      <w:r w:rsidR="009C78B2" w:rsidRPr="0072746B">
        <w:rPr>
          <w:rFonts w:asciiTheme="minorHAnsi" w:hAnsiTheme="minorHAnsi" w:cstheme="minorHAnsi"/>
          <w:sz w:val="22"/>
        </w:rPr>
        <w:t xml:space="preserve">la peur </w:t>
      </w:r>
      <w:r w:rsidR="001F146A" w:rsidRPr="0072746B">
        <w:rPr>
          <w:rFonts w:asciiTheme="minorHAnsi" w:hAnsiTheme="minorHAnsi" w:cstheme="minorHAnsi"/>
          <w:sz w:val="22"/>
        </w:rPr>
        <w:t>une douleur</w:t>
      </w:r>
      <w:r w:rsidR="00C64C7D" w:rsidRPr="0072746B">
        <w:rPr>
          <w:rFonts w:asciiTheme="minorHAnsi" w:hAnsiTheme="minorHAnsi" w:cstheme="minorHAnsi"/>
          <w:sz w:val="22"/>
        </w:rPr>
        <w:t xml:space="preserve"> </w:t>
      </w:r>
      <w:r w:rsidR="000256DD" w:rsidRPr="0072746B">
        <w:rPr>
          <w:rFonts w:asciiTheme="minorHAnsi" w:hAnsiTheme="minorHAnsi" w:cstheme="minorHAnsi"/>
          <w:sz w:val="22"/>
        </w:rPr>
        <w:t>prévisible</w:t>
      </w:r>
      <w:r w:rsidR="009C78B2" w:rsidRPr="0072746B">
        <w:rPr>
          <w:rFonts w:asciiTheme="minorHAnsi" w:hAnsiTheme="minorHAnsi" w:cstheme="minorHAnsi"/>
          <w:sz w:val="22"/>
        </w:rPr>
        <w:t>.</w:t>
      </w:r>
      <w:r w:rsidR="00EA4381" w:rsidRPr="0072746B">
        <w:rPr>
          <w:rFonts w:asciiTheme="minorHAnsi" w:hAnsiTheme="minorHAnsi" w:cstheme="minorHAnsi"/>
          <w:sz w:val="22"/>
        </w:rPr>
        <w:t xml:space="preserve"> </w:t>
      </w:r>
      <w:r w:rsidR="001328DD" w:rsidRPr="0072746B">
        <w:rPr>
          <w:rFonts w:asciiTheme="minorHAnsi" w:hAnsiTheme="minorHAnsi" w:cstheme="minorHAnsi"/>
          <w:sz w:val="22"/>
        </w:rPr>
        <w:t xml:space="preserve">La variation hormonale produite par la satisfaction d’un désir, que le système des émotions traduit en plaisir, apaise l’activité de l’organisme, </w:t>
      </w:r>
      <w:r w:rsidR="00C64C7D" w:rsidRPr="0072746B">
        <w:rPr>
          <w:rFonts w:asciiTheme="minorHAnsi" w:hAnsiTheme="minorHAnsi" w:cstheme="minorHAnsi"/>
          <w:sz w:val="22"/>
        </w:rPr>
        <w:t>jusqu’</w:t>
      </w:r>
      <w:r w:rsidR="001328DD" w:rsidRPr="0072746B">
        <w:rPr>
          <w:rFonts w:asciiTheme="minorHAnsi" w:hAnsiTheme="minorHAnsi" w:cstheme="minorHAnsi"/>
          <w:sz w:val="22"/>
        </w:rPr>
        <w:t>à ce qu’un nouveau désir naisse. Celle qui vient d’une</w:t>
      </w:r>
      <w:r w:rsidR="00C64C7D" w:rsidRPr="0072746B">
        <w:rPr>
          <w:rFonts w:asciiTheme="minorHAnsi" w:hAnsiTheme="minorHAnsi" w:cstheme="minorHAnsi"/>
          <w:sz w:val="22"/>
        </w:rPr>
        <w:t xml:space="preserve"> frustration l’active momentanément</w:t>
      </w:r>
      <w:r w:rsidR="001328DD" w:rsidRPr="0072746B">
        <w:rPr>
          <w:rFonts w:asciiTheme="minorHAnsi" w:hAnsiTheme="minorHAnsi" w:cstheme="minorHAnsi"/>
          <w:sz w:val="22"/>
        </w:rPr>
        <w:t>,</w:t>
      </w:r>
      <w:r w:rsidR="00C64C7D" w:rsidRPr="0072746B">
        <w:rPr>
          <w:rFonts w:asciiTheme="minorHAnsi" w:hAnsiTheme="minorHAnsi" w:cstheme="minorHAnsi"/>
          <w:sz w:val="22"/>
        </w:rPr>
        <w:t xml:space="preserve"> jusqu’à ce que le</w:t>
      </w:r>
      <w:r w:rsidR="001328DD" w:rsidRPr="0072746B">
        <w:rPr>
          <w:rFonts w:asciiTheme="minorHAnsi" w:hAnsiTheme="minorHAnsi" w:cstheme="minorHAnsi"/>
          <w:sz w:val="22"/>
        </w:rPr>
        <w:t xml:space="preserve"> plaisir convoité l’apaise. Une autre venant d’une</w:t>
      </w:r>
      <w:r w:rsidR="00C64C7D" w:rsidRPr="0072746B">
        <w:rPr>
          <w:rFonts w:asciiTheme="minorHAnsi" w:hAnsiTheme="minorHAnsi" w:cstheme="minorHAnsi"/>
          <w:sz w:val="22"/>
        </w:rPr>
        <w:t xml:space="preserve"> douleur fait paraître le plaisir inaccessible, tout comme </w:t>
      </w:r>
      <w:r w:rsidR="001328DD" w:rsidRPr="0072746B">
        <w:rPr>
          <w:rFonts w:asciiTheme="minorHAnsi" w:hAnsiTheme="minorHAnsi" w:cstheme="minorHAnsi"/>
          <w:sz w:val="22"/>
        </w:rPr>
        <w:t>une</w:t>
      </w:r>
      <w:r w:rsidR="00C64C7D" w:rsidRPr="0072746B">
        <w:rPr>
          <w:rFonts w:asciiTheme="minorHAnsi" w:hAnsiTheme="minorHAnsi" w:cstheme="minorHAnsi"/>
          <w:sz w:val="22"/>
        </w:rPr>
        <w:t xml:space="preserve"> frustration répétée…</w:t>
      </w:r>
      <w:r w:rsidR="00923289" w:rsidRPr="0072746B">
        <w:rPr>
          <w:rFonts w:asciiTheme="minorHAnsi" w:hAnsiTheme="minorHAnsi" w:cstheme="minorHAnsi"/>
          <w:sz w:val="22"/>
        </w:rPr>
        <w:t xml:space="preserve"> Le système des émotions attribue une connotation émotionnelle à chaque épisode </w:t>
      </w:r>
      <w:r w:rsidR="00A04D56" w:rsidRPr="0072746B">
        <w:rPr>
          <w:rFonts w:asciiTheme="minorHAnsi" w:hAnsiTheme="minorHAnsi" w:cstheme="minorHAnsi"/>
          <w:sz w:val="22"/>
        </w:rPr>
        <w:t>vécu</w:t>
      </w:r>
      <w:r w:rsidR="001328DD" w:rsidRPr="0072746B">
        <w:rPr>
          <w:rFonts w:asciiTheme="minorHAnsi" w:hAnsiTheme="minorHAnsi" w:cstheme="minorHAnsi"/>
          <w:sz w:val="22"/>
        </w:rPr>
        <w:t xml:space="preserve"> par l’organisme</w:t>
      </w:r>
      <w:r w:rsidR="00923289" w:rsidRPr="0072746B">
        <w:rPr>
          <w:rFonts w:asciiTheme="minorHAnsi" w:hAnsiTheme="minorHAnsi" w:cstheme="minorHAnsi"/>
          <w:sz w:val="22"/>
        </w:rPr>
        <w:t>.</w:t>
      </w:r>
    </w:p>
    <w:p w:rsidR="00D374F9" w:rsidRPr="0072746B" w:rsidRDefault="00905D6D" w:rsidP="00D374F9">
      <w:pPr>
        <w:rPr>
          <w:rFonts w:asciiTheme="minorHAnsi" w:hAnsiTheme="minorHAnsi" w:cstheme="minorHAnsi"/>
          <w:sz w:val="22"/>
        </w:rPr>
      </w:pPr>
      <w:r w:rsidRPr="0072746B">
        <w:rPr>
          <w:rFonts w:asciiTheme="minorHAnsi" w:hAnsiTheme="minorHAnsi" w:cstheme="minorHAnsi"/>
          <w:sz w:val="22"/>
        </w:rPr>
        <w:t xml:space="preserve">La valeur émotionnelle d’un épisode </w:t>
      </w:r>
      <w:r w:rsidR="008D5A3F" w:rsidRPr="0072746B">
        <w:rPr>
          <w:rFonts w:asciiTheme="minorHAnsi" w:hAnsiTheme="minorHAnsi" w:cstheme="minorHAnsi"/>
          <w:sz w:val="22"/>
        </w:rPr>
        <w:t xml:space="preserve">mémorisé </w:t>
      </w:r>
      <w:r w:rsidRPr="0072746B">
        <w:rPr>
          <w:rFonts w:asciiTheme="minorHAnsi" w:hAnsiTheme="minorHAnsi" w:cstheme="minorHAnsi"/>
          <w:sz w:val="22"/>
        </w:rPr>
        <w:t>est l</w:t>
      </w:r>
      <w:r w:rsidR="00D374F9" w:rsidRPr="0072746B">
        <w:rPr>
          <w:rFonts w:asciiTheme="minorHAnsi" w:hAnsiTheme="minorHAnsi" w:cstheme="minorHAnsi"/>
          <w:sz w:val="22"/>
        </w:rPr>
        <w:t>'attracteur qui oriente notre activité, ici et maintenant ou à plus lo</w:t>
      </w:r>
      <w:r w:rsidRPr="0072746B">
        <w:rPr>
          <w:rFonts w:asciiTheme="minorHAnsi" w:hAnsiTheme="minorHAnsi" w:cstheme="minorHAnsi"/>
          <w:sz w:val="22"/>
        </w:rPr>
        <w:t xml:space="preserve">ng terme en imaginant des plans. </w:t>
      </w:r>
      <w:r w:rsidR="008D5A3F" w:rsidRPr="0072746B">
        <w:rPr>
          <w:rFonts w:asciiTheme="minorHAnsi" w:hAnsiTheme="minorHAnsi" w:cstheme="minorHAnsi"/>
          <w:sz w:val="22"/>
        </w:rPr>
        <w:t>Quand notre cerveau reconstruit par analogie</w:t>
      </w:r>
      <w:r w:rsidR="00AC5516" w:rsidRPr="0072746B">
        <w:rPr>
          <w:rFonts w:asciiTheme="minorHAnsi" w:hAnsiTheme="minorHAnsi" w:cstheme="minorHAnsi"/>
          <w:sz w:val="22"/>
        </w:rPr>
        <w:t xml:space="preserve"> cet événement</w:t>
      </w:r>
      <w:r w:rsidR="008D5A3F" w:rsidRPr="0072746B">
        <w:rPr>
          <w:rFonts w:asciiTheme="minorHAnsi" w:hAnsiTheme="minorHAnsi" w:cstheme="minorHAnsi"/>
          <w:sz w:val="22"/>
        </w:rPr>
        <w:t>, à partir d’un d’indice ou d’une configuration d’indices situés dans le champ de nos capteurs sensoriels qui circonscrivent nos environnements naturel et culturel</w:t>
      </w:r>
      <w:r w:rsidR="008D5A3F" w:rsidRPr="0072746B">
        <w:rPr>
          <w:rStyle w:val="Appelnotedebasdep"/>
          <w:rFonts w:asciiTheme="minorHAnsi" w:hAnsiTheme="minorHAnsi" w:cstheme="minorHAnsi"/>
          <w:sz w:val="22"/>
        </w:rPr>
        <w:footnoteReference w:id="1"/>
      </w:r>
      <w:r w:rsidR="008D5A3F" w:rsidRPr="0072746B">
        <w:rPr>
          <w:rFonts w:asciiTheme="minorHAnsi" w:hAnsiTheme="minorHAnsi" w:cstheme="minorHAnsi"/>
          <w:sz w:val="22"/>
        </w:rPr>
        <w:t>, l</w:t>
      </w:r>
      <w:r w:rsidRPr="0072746B">
        <w:rPr>
          <w:rFonts w:asciiTheme="minorHAnsi" w:hAnsiTheme="minorHAnsi" w:cstheme="minorHAnsi"/>
          <w:sz w:val="22"/>
        </w:rPr>
        <w:t xml:space="preserve">’émotion </w:t>
      </w:r>
      <w:r w:rsidR="008D5A3F" w:rsidRPr="0072746B">
        <w:rPr>
          <w:rFonts w:asciiTheme="minorHAnsi" w:hAnsiTheme="minorHAnsi" w:cstheme="minorHAnsi"/>
          <w:sz w:val="22"/>
        </w:rPr>
        <w:t xml:space="preserve">qui fût ressentie </w:t>
      </w:r>
      <w:r w:rsidR="00AC5516" w:rsidRPr="0072746B">
        <w:rPr>
          <w:rFonts w:asciiTheme="minorHAnsi" w:hAnsiTheme="minorHAnsi" w:cstheme="minorHAnsi"/>
          <w:sz w:val="22"/>
        </w:rPr>
        <w:t xml:space="preserve">alors </w:t>
      </w:r>
      <w:r w:rsidRPr="0072746B">
        <w:rPr>
          <w:rFonts w:asciiTheme="minorHAnsi" w:hAnsiTheme="minorHAnsi" w:cstheme="minorHAnsi"/>
          <w:sz w:val="22"/>
        </w:rPr>
        <w:t>se remémore</w:t>
      </w:r>
      <w:r w:rsidR="008D5A3F" w:rsidRPr="0072746B">
        <w:rPr>
          <w:rFonts w:asciiTheme="minorHAnsi" w:hAnsiTheme="minorHAnsi" w:cstheme="minorHAnsi"/>
          <w:sz w:val="22"/>
        </w:rPr>
        <w:t>,</w:t>
      </w:r>
      <w:r w:rsidRPr="0072746B">
        <w:rPr>
          <w:rFonts w:asciiTheme="minorHAnsi" w:hAnsiTheme="minorHAnsi" w:cstheme="minorHAnsi"/>
          <w:sz w:val="22"/>
        </w:rPr>
        <w:t xml:space="preserve"> et </w:t>
      </w:r>
      <w:r w:rsidR="006F3616" w:rsidRPr="0072746B">
        <w:rPr>
          <w:rFonts w:asciiTheme="minorHAnsi" w:hAnsiTheme="minorHAnsi" w:cstheme="minorHAnsi"/>
          <w:sz w:val="22"/>
        </w:rPr>
        <w:t xml:space="preserve">avec lui </w:t>
      </w:r>
      <w:r w:rsidR="00AC5516" w:rsidRPr="0072746B">
        <w:rPr>
          <w:rFonts w:asciiTheme="minorHAnsi" w:hAnsiTheme="minorHAnsi" w:cstheme="minorHAnsi"/>
          <w:sz w:val="22"/>
        </w:rPr>
        <w:t>l’action</w:t>
      </w:r>
      <w:r w:rsidR="006F3616" w:rsidRPr="0072746B">
        <w:rPr>
          <w:rFonts w:asciiTheme="minorHAnsi" w:hAnsiTheme="minorHAnsi" w:cstheme="minorHAnsi"/>
          <w:sz w:val="22"/>
        </w:rPr>
        <w:t xml:space="preserve"> </w:t>
      </w:r>
      <w:r w:rsidRPr="0072746B">
        <w:rPr>
          <w:rFonts w:asciiTheme="minorHAnsi" w:hAnsiTheme="minorHAnsi" w:cstheme="minorHAnsi"/>
          <w:sz w:val="22"/>
        </w:rPr>
        <w:t xml:space="preserve">qui a satisfait </w:t>
      </w:r>
      <w:r w:rsidR="008D5A3F" w:rsidRPr="0072746B">
        <w:rPr>
          <w:rFonts w:asciiTheme="minorHAnsi" w:hAnsiTheme="minorHAnsi" w:cstheme="minorHAnsi"/>
          <w:sz w:val="22"/>
        </w:rPr>
        <w:t>ce</w:t>
      </w:r>
      <w:r w:rsidRPr="0072746B">
        <w:rPr>
          <w:rFonts w:asciiTheme="minorHAnsi" w:hAnsiTheme="minorHAnsi" w:cstheme="minorHAnsi"/>
          <w:sz w:val="22"/>
        </w:rPr>
        <w:t xml:space="preserve"> désir, </w:t>
      </w:r>
      <w:r w:rsidR="004D66AD" w:rsidRPr="0072746B">
        <w:rPr>
          <w:rFonts w:asciiTheme="minorHAnsi" w:hAnsiTheme="minorHAnsi" w:cstheme="minorHAnsi"/>
          <w:sz w:val="22"/>
        </w:rPr>
        <w:t xml:space="preserve">éviter </w:t>
      </w:r>
      <w:r w:rsidR="008D5A3F" w:rsidRPr="0072746B">
        <w:rPr>
          <w:rFonts w:asciiTheme="minorHAnsi" w:hAnsiTheme="minorHAnsi" w:cstheme="minorHAnsi"/>
          <w:sz w:val="22"/>
        </w:rPr>
        <w:t>cette</w:t>
      </w:r>
      <w:r w:rsidR="004D66AD" w:rsidRPr="0072746B">
        <w:rPr>
          <w:rFonts w:asciiTheme="minorHAnsi" w:hAnsiTheme="minorHAnsi" w:cstheme="minorHAnsi"/>
          <w:sz w:val="22"/>
        </w:rPr>
        <w:t xml:space="preserve"> douleur</w:t>
      </w:r>
      <w:r w:rsidRPr="0072746B">
        <w:rPr>
          <w:rFonts w:asciiTheme="minorHAnsi" w:hAnsiTheme="minorHAnsi" w:cstheme="minorHAnsi"/>
          <w:sz w:val="22"/>
        </w:rPr>
        <w:t>…</w:t>
      </w:r>
      <w:r w:rsidR="004D66AD" w:rsidRPr="0072746B">
        <w:rPr>
          <w:rFonts w:asciiTheme="minorHAnsi" w:hAnsiTheme="minorHAnsi" w:cstheme="minorHAnsi"/>
          <w:sz w:val="22"/>
        </w:rPr>
        <w:t xml:space="preserve"> </w:t>
      </w:r>
      <w:r w:rsidR="00005DEC" w:rsidRPr="0072746B">
        <w:rPr>
          <w:rFonts w:asciiTheme="minorHAnsi" w:hAnsiTheme="minorHAnsi" w:cstheme="minorHAnsi"/>
          <w:sz w:val="22"/>
        </w:rPr>
        <w:t xml:space="preserve">dans </w:t>
      </w:r>
      <w:r w:rsidR="004956AD" w:rsidRPr="0072746B">
        <w:rPr>
          <w:rFonts w:asciiTheme="minorHAnsi" w:hAnsiTheme="minorHAnsi" w:cstheme="minorHAnsi"/>
          <w:sz w:val="22"/>
        </w:rPr>
        <w:t>un</w:t>
      </w:r>
      <w:r w:rsidR="00005DEC" w:rsidRPr="0072746B">
        <w:rPr>
          <w:rFonts w:asciiTheme="minorHAnsi" w:hAnsiTheme="minorHAnsi" w:cstheme="minorHAnsi"/>
          <w:sz w:val="22"/>
        </w:rPr>
        <w:t xml:space="preserve"> contexte</w:t>
      </w:r>
      <w:r w:rsidRPr="0072746B">
        <w:rPr>
          <w:rFonts w:asciiTheme="minorHAnsi" w:hAnsiTheme="minorHAnsi" w:cstheme="minorHAnsi"/>
          <w:sz w:val="22"/>
        </w:rPr>
        <w:t xml:space="preserve"> semblable</w:t>
      </w:r>
      <w:r w:rsidR="00D374F9" w:rsidRPr="0072746B">
        <w:rPr>
          <w:rFonts w:asciiTheme="minorHAnsi" w:hAnsiTheme="minorHAnsi" w:cstheme="minorHAnsi"/>
          <w:sz w:val="22"/>
        </w:rPr>
        <w:t>.</w:t>
      </w:r>
      <w:r w:rsidR="00AC5516" w:rsidRPr="0072746B">
        <w:rPr>
          <w:rFonts w:asciiTheme="minorHAnsi" w:hAnsiTheme="minorHAnsi" w:cstheme="minorHAnsi"/>
          <w:sz w:val="22"/>
        </w:rPr>
        <w:t xml:space="preserve"> Un acte est un ensemble indissociable “</w:t>
      </w:r>
      <w:r w:rsidR="00AC5516" w:rsidRPr="0072746B">
        <w:rPr>
          <w:rFonts w:asciiTheme="minorHAnsi" w:hAnsiTheme="minorHAnsi" w:cstheme="minorHAnsi"/>
          <w:i/>
          <w:sz w:val="22"/>
        </w:rPr>
        <w:t>émotion-perception-action-conséquence émotionnelle de l’épisode</w:t>
      </w:r>
      <w:r w:rsidR="00AC5516" w:rsidRPr="0072746B">
        <w:rPr>
          <w:rFonts w:asciiTheme="minorHAnsi" w:hAnsiTheme="minorHAnsi" w:cstheme="minorHAnsi"/>
          <w:sz w:val="22"/>
        </w:rPr>
        <w:t>”.</w:t>
      </w:r>
    </w:p>
    <w:p w:rsidR="00850936" w:rsidRPr="0072746B" w:rsidRDefault="00850936" w:rsidP="00943AC9">
      <w:pPr>
        <w:pStyle w:val="Sansinterligne"/>
        <w:rPr>
          <w:rFonts w:asciiTheme="minorHAnsi" w:hAnsiTheme="minorHAnsi" w:cstheme="minorHAnsi"/>
        </w:rPr>
      </w:pPr>
      <w:r w:rsidRPr="0072746B">
        <w:rPr>
          <w:rFonts w:asciiTheme="minorHAnsi" w:hAnsiTheme="minorHAnsi" w:cstheme="minorHAnsi"/>
        </w:rPr>
        <w:t xml:space="preserve">1 Y. Schwartz, D. </w:t>
      </w:r>
      <w:proofErr w:type="spellStart"/>
      <w:r w:rsidRPr="0072746B">
        <w:rPr>
          <w:rFonts w:asciiTheme="minorHAnsi" w:hAnsiTheme="minorHAnsi" w:cstheme="minorHAnsi"/>
        </w:rPr>
        <w:t>Faïta</w:t>
      </w:r>
      <w:proofErr w:type="spellEnd"/>
      <w:r w:rsidRPr="0072746B">
        <w:rPr>
          <w:rFonts w:asciiTheme="minorHAnsi" w:hAnsiTheme="minorHAnsi" w:cstheme="minorHAnsi"/>
        </w:rPr>
        <w:t>, 1985, l'homme producteur, Messidor, Paris et L. Sève, 1987, Je sur l'individualité, Messidor, Paris.</w:t>
      </w:r>
    </w:p>
    <w:p w:rsidR="00850936" w:rsidRPr="0072746B" w:rsidRDefault="00850936" w:rsidP="00943AC9">
      <w:pPr>
        <w:pStyle w:val="Sansinterligne"/>
        <w:rPr>
          <w:rFonts w:asciiTheme="minorHAnsi" w:hAnsiTheme="minorHAnsi" w:cstheme="minorHAnsi"/>
        </w:rPr>
      </w:pPr>
      <w:r w:rsidRPr="0072746B">
        <w:rPr>
          <w:rFonts w:asciiTheme="minorHAnsi" w:hAnsiTheme="minorHAnsi" w:cstheme="minorHAnsi"/>
        </w:rPr>
        <w:t xml:space="preserve">2 L'homéostasie est un processus physiologique qui maintient entre certaines valeurs limites "normales" indispensables au bon fonctionnement d'un organisme, sa température corporelle, sa pression artérielle, son taux de glucose..., malgré </w:t>
      </w:r>
      <w:r w:rsidR="005D4EFD" w:rsidRPr="0072746B">
        <w:rPr>
          <w:rFonts w:asciiTheme="minorHAnsi" w:hAnsiTheme="minorHAnsi" w:cstheme="minorHAnsi"/>
        </w:rPr>
        <w:t>ses changements</w:t>
      </w:r>
      <w:r w:rsidRPr="0072746B">
        <w:rPr>
          <w:rFonts w:asciiTheme="minorHAnsi" w:hAnsiTheme="minorHAnsi" w:cstheme="minorHAnsi"/>
        </w:rPr>
        <w:t xml:space="preserve"> d'activité et les modifications du contexte avec lequel il interagit.</w:t>
      </w:r>
    </w:p>
    <w:p w:rsidR="00850936" w:rsidRPr="0072746B" w:rsidRDefault="00850936" w:rsidP="00943AC9">
      <w:pPr>
        <w:pStyle w:val="Sansinterligne"/>
        <w:rPr>
          <w:rFonts w:asciiTheme="minorHAnsi" w:hAnsiTheme="minorHAnsi" w:cstheme="minorHAnsi"/>
        </w:rPr>
      </w:pPr>
      <w:r w:rsidRPr="0072746B">
        <w:rPr>
          <w:rFonts w:asciiTheme="minorHAnsi" w:hAnsiTheme="minorHAnsi" w:cstheme="minorHAnsi"/>
        </w:rPr>
        <w:t xml:space="preserve">3 </w:t>
      </w:r>
      <w:r w:rsidR="00200315" w:rsidRPr="0072746B">
        <w:rPr>
          <w:rFonts w:asciiTheme="minorHAnsi" w:hAnsiTheme="minorHAnsi" w:cstheme="minorHAnsi"/>
        </w:rPr>
        <w:t>C</w:t>
      </w:r>
      <w:r w:rsidRPr="0072746B">
        <w:rPr>
          <w:rFonts w:asciiTheme="minorHAnsi" w:hAnsiTheme="minorHAnsi" w:cstheme="minorHAnsi"/>
        </w:rPr>
        <w:t>ortisol, mélatonine, ocytocine, œstrogène, testostérone...</w:t>
      </w:r>
    </w:p>
    <w:p w:rsidR="00850936" w:rsidRPr="0072746B" w:rsidRDefault="00850936" w:rsidP="0072746B">
      <w:pPr>
        <w:pStyle w:val="Titre2"/>
      </w:pPr>
      <w:bookmarkStart w:id="0" w:name="_GoBack"/>
      <w:r w:rsidRPr="0072746B">
        <w:t>Le désir n'est pas l'émotion</w:t>
      </w:r>
    </w:p>
    <w:bookmarkEnd w:id="0"/>
    <w:p w:rsidR="007C6E6C" w:rsidRPr="0072746B" w:rsidRDefault="00227A84" w:rsidP="00123FF1">
      <w:pPr>
        <w:rPr>
          <w:rFonts w:asciiTheme="minorHAnsi" w:hAnsiTheme="minorHAnsi" w:cstheme="minorHAnsi"/>
          <w:sz w:val="22"/>
        </w:rPr>
      </w:pPr>
      <w:r w:rsidRPr="0072746B">
        <w:rPr>
          <w:rFonts w:asciiTheme="minorHAnsi" w:hAnsiTheme="minorHAnsi" w:cstheme="minorHAnsi"/>
          <w:noProof/>
          <w:sz w:val="22"/>
          <w:lang w:eastAsia="fr-FR"/>
        </w:rPr>
        <w:lastRenderedPageBreak/>
        <w:drawing>
          <wp:anchor distT="36195" distB="36195" distL="107950" distR="107950" simplePos="0" relativeHeight="251658240" behindDoc="0" locked="0" layoutInCell="1" allowOverlap="1" wp14:anchorId="3FE65C3D" wp14:editId="036D771E">
            <wp:simplePos x="0" y="0"/>
            <wp:positionH relativeFrom="column">
              <wp:posOffset>27305</wp:posOffset>
            </wp:positionH>
            <wp:positionV relativeFrom="paragraph">
              <wp:posOffset>2032000</wp:posOffset>
            </wp:positionV>
            <wp:extent cx="5721985" cy="5305425"/>
            <wp:effectExtent l="19050" t="19050" r="12065" b="285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s.jp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21985" cy="53054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64C7D" w:rsidRPr="0072746B">
        <w:rPr>
          <w:rFonts w:asciiTheme="minorHAnsi" w:hAnsiTheme="minorHAnsi" w:cstheme="minorHAnsi"/>
          <w:sz w:val="22"/>
        </w:rPr>
        <w:t xml:space="preserve">Notre système des émotions transforme en désir chaque variation d’un de nos paramètres homéostasiques en dehors d'une norme qui nous est propre. C’est par exemple le cas, lorsque notre pression artérielle baisse en-dessous d'un certain seuil. Alors, le désir de boire surgit et avec lui la sécrétion de neuromodulateurs par des neurones spécialisés de notre système nerveux qui, en irriguant certaines zones de notre cerveau, éveillent notre attention qui mobilise les ressources perceptives, motrices et cognitives de notre organisme, avec l'intention [1] inconsciente ou consciente d’explorer le contexte avec lequel nous interagissons, afin d'y découvrir une source, un ruisseau... Nous pouvons reconnaître d'emblée le lieu où se situe le point d'eau (neurones de lieu), en le reconstruisant à l’aide d’indices mémorisés et évoquer ainsi le chemin à parcourir, afin de trouver l’eau, pour la boire. Nous pouvons aussi être dans un environnement inconnu, nous recherchons des repères appris par expérimentations ou par transmissions sociales, que nous sélectionnons parce qu’ils signifient pour nous, en général (concept), la présence probable d'eau (une combe, une herbe spécifique, une trace d'humidité...) dont l’identification </w:t>
      </w:r>
      <w:r w:rsidR="00123FF1" w:rsidRPr="0072746B">
        <w:rPr>
          <w:rFonts w:asciiTheme="minorHAnsi" w:hAnsiTheme="minorHAnsi" w:cstheme="minorHAnsi"/>
          <w:sz w:val="22"/>
        </w:rPr>
        <w:t>déclenche l'intention de déplacer des pierres, de creuser…</w:t>
      </w:r>
      <w:r w:rsidR="002F495F" w:rsidRPr="0072746B">
        <w:rPr>
          <w:rFonts w:asciiTheme="minorHAnsi" w:hAnsiTheme="minorHAnsi" w:cstheme="minorHAnsi"/>
          <w:sz w:val="22"/>
        </w:rPr>
        <w:t>,</w:t>
      </w:r>
      <w:r w:rsidR="00123FF1" w:rsidRPr="0072746B">
        <w:rPr>
          <w:rFonts w:asciiTheme="minorHAnsi" w:hAnsiTheme="minorHAnsi" w:cstheme="minorHAnsi"/>
          <w:sz w:val="22"/>
        </w:rPr>
        <w:t xml:space="preserve"> afin de trouver </w:t>
      </w:r>
      <w:r w:rsidR="009E0591" w:rsidRPr="0072746B">
        <w:rPr>
          <w:rFonts w:asciiTheme="minorHAnsi" w:hAnsiTheme="minorHAnsi" w:cstheme="minorHAnsi"/>
          <w:sz w:val="22"/>
        </w:rPr>
        <w:t>ce breuvage.</w:t>
      </w:r>
    </w:p>
    <w:p w:rsidR="00A764CF" w:rsidRPr="0072746B" w:rsidRDefault="007712F8" w:rsidP="00A764CF">
      <w:pPr>
        <w:rPr>
          <w:rFonts w:asciiTheme="minorHAnsi" w:hAnsiTheme="minorHAnsi" w:cstheme="minorHAnsi"/>
          <w:sz w:val="22"/>
        </w:rPr>
      </w:pPr>
      <w:r w:rsidRPr="0072746B">
        <w:rPr>
          <w:rFonts w:asciiTheme="minorHAnsi" w:hAnsiTheme="minorHAnsi" w:cstheme="minorHAnsi"/>
          <w:sz w:val="22"/>
        </w:rPr>
        <w:t xml:space="preserve">Mais </w:t>
      </w:r>
      <w:r w:rsidR="00A764CF" w:rsidRPr="0072746B">
        <w:rPr>
          <w:rFonts w:asciiTheme="minorHAnsi" w:hAnsiTheme="minorHAnsi" w:cstheme="minorHAnsi"/>
          <w:sz w:val="22"/>
        </w:rPr>
        <w:t>un</w:t>
      </w:r>
      <w:r w:rsidRPr="0072746B">
        <w:rPr>
          <w:rFonts w:asciiTheme="minorHAnsi" w:hAnsiTheme="minorHAnsi" w:cstheme="minorHAnsi"/>
          <w:sz w:val="22"/>
        </w:rPr>
        <w:t xml:space="preserve"> désir n’est pas</w:t>
      </w:r>
      <w:r w:rsidR="00A764CF" w:rsidRPr="0072746B">
        <w:rPr>
          <w:rFonts w:asciiTheme="minorHAnsi" w:hAnsiTheme="minorHAnsi" w:cstheme="minorHAnsi"/>
          <w:sz w:val="22"/>
        </w:rPr>
        <w:t xml:space="preserve"> </w:t>
      </w:r>
      <w:r w:rsidRPr="0072746B">
        <w:rPr>
          <w:rFonts w:asciiTheme="minorHAnsi" w:hAnsiTheme="minorHAnsi" w:cstheme="minorHAnsi"/>
          <w:sz w:val="22"/>
        </w:rPr>
        <w:t>l’émotion</w:t>
      </w:r>
      <w:r w:rsidR="00A764CF" w:rsidRPr="0072746B">
        <w:rPr>
          <w:rFonts w:asciiTheme="minorHAnsi" w:hAnsiTheme="minorHAnsi" w:cstheme="minorHAnsi"/>
          <w:sz w:val="22"/>
        </w:rPr>
        <w:t xml:space="preserve"> (dessin ci-</w:t>
      </w:r>
      <w:r w:rsidR="002E2BC0" w:rsidRPr="0072746B">
        <w:rPr>
          <w:rFonts w:asciiTheme="minorHAnsi" w:hAnsiTheme="minorHAnsi" w:cstheme="minorHAnsi"/>
          <w:sz w:val="22"/>
        </w:rPr>
        <w:t>dessus</w:t>
      </w:r>
      <w:r w:rsidR="00A764CF" w:rsidRPr="0072746B">
        <w:rPr>
          <w:rFonts w:asciiTheme="minorHAnsi" w:hAnsiTheme="minorHAnsi" w:cstheme="minorHAnsi"/>
          <w:sz w:val="22"/>
        </w:rPr>
        <w:t xml:space="preserve"> [3]). </w:t>
      </w:r>
      <w:r w:rsidRPr="0072746B">
        <w:rPr>
          <w:rFonts w:asciiTheme="minorHAnsi" w:hAnsiTheme="minorHAnsi" w:cstheme="minorHAnsi"/>
          <w:sz w:val="22"/>
        </w:rPr>
        <w:t>Q</w:t>
      </w:r>
      <w:r w:rsidR="00850936" w:rsidRPr="0072746B">
        <w:rPr>
          <w:rFonts w:asciiTheme="minorHAnsi" w:hAnsiTheme="minorHAnsi" w:cstheme="minorHAnsi"/>
          <w:sz w:val="22"/>
        </w:rPr>
        <w:t xml:space="preserve">uand nous </w:t>
      </w:r>
      <w:r w:rsidR="009E0591" w:rsidRPr="0072746B">
        <w:rPr>
          <w:rFonts w:asciiTheme="minorHAnsi" w:hAnsiTheme="minorHAnsi" w:cstheme="minorHAnsi"/>
          <w:sz w:val="22"/>
        </w:rPr>
        <w:t xml:space="preserve">le </w:t>
      </w:r>
      <w:r w:rsidR="00850936" w:rsidRPr="0072746B">
        <w:rPr>
          <w:rFonts w:asciiTheme="minorHAnsi" w:hAnsiTheme="minorHAnsi" w:cstheme="minorHAnsi"/>
          <w:sz w:val="22"/>
        </w:rPr>
        <w:t>découvrons</w:t>
      </w:r>
      <w:r w:rsidRPr="0072746B">
        <w:rPr>
          <w:rFonts w:asciiTheme="minorHAnsi" w:hAnsiTheme="minorHAnsi" w:cstheme="minorHAnsi"/>
          <w:sz w:val="22"/>
        </w:rPr>
        <w:t xml:space="preserve"> </w:t>
      </w:r>
      <w:r w:rsidR="002E2BC0" w:rsidRPr="0072746B">
        <w:rPr>
          <w:rFonts w:asciiTheme="minorHAnsi" w:hAnsiTheme="minorHAnsi" w:cstheme="minorHAnsi"/>
          <w:sz w:val="22"/>
        </w:rPr>
        <w:t xml:space="preserve">l’eau </w:t>
      </w:r>
      <w:r w:rsidR="00A764CF" w:rsidRPr="0072746B">
        <w:rPr>
          <w:rFonts w:asciiTheme="minorHAnsi" w:hAnsiTheme="minorHAnsi" w:cstheme="minorHAnsi"/>
          <w:sz w:val="22"/>
        </w:rPr>
        <w:t>et qu’</w:t>
      </w:r>
      <w:r w:rsidR="00850936" w:rsidRPr="0072746B">
        <w:rPr>
          <w:rFonts w:asciiTheme="minorHAnsi" w:hAnsiTheme="minorHAnsi" w:cstheme="minorHAnsi"/>
          <w:sz w:val="22"/>
        </w:rPr>
        <w:t>aucun obstacle à la satisfaction de notre besoin [2] n'est perçu, nous allons vers la source sans modifier notre allure</w:t>
      </w:r>
      <w:r w:rsidR="00A764CF" w:rsidRPr="0072746B">
        <w:rPr>
          <w:rFonts w:asciiTheme="minorHAnsi" w:hAnsiTheme="minorHAnsi" w:cstheme="minorHAnsi"/>
          <w:sz w:val="22"/>
        </w:rPr>
        <w:t xml:space="preserve">, parce que nous sommes certains de </w:t>
      </w:r>
      <w:r w:rsidR="002E2BC0" w:rsidRPr="0072746B">
        <w:rPr>
          <w:rFonts w:asciiTheme="minorHAnsi" w:hAnsiTheme="minorHAnsi" w:cstheme="minorHAnsi"/>
          <w:sz w:val="22"/>
        </w:rPr>
        <w:t>le satisfaire</w:t>
      </w:r>
      <w:r w:rsidR="00850936" w:rsidRPr="0072746B">
        <w:rPr>
          <w:rFonts w:asciiTheme="minorHAnsi" w:hAnsiTheme="minorHAnsi" w:cstheme="minorHAnsi"/>
          <w:sz w:val="22"/>
        </w:rPr>
        <w:t xml:space="preserve">. Notre état émotionnel reste </w:t>
      </w:r>
      <w:r w:rsidRPr="0072746B">
        <w:rPr>
          <w:rFonts w:asciiTheme="minorHAnsi" w:hAnsiTheme="minorHAnsi" w:cstheme="minorHAnsi"/>
          <w:sz w:val="22"/>
        </w:rPr>
        <w:t>stable</w:t>
      </w:r>
      <w:r w:rsidR="00850936" w:rsidRPr="0072746B">
        <w:rPr>
          <w:rFonts w:asciiTheme="minorHAnsi" w:hAnsiTheme="minorHAnsi" w:cstheme="minorHAnsi"/>
          <w:sz w:val="22"/>
        </w:rPr>
        <w:t xml:space="preserve">. </w:t>
      </w:r>
      <w:r w:rsidRPr="0072746B">
        <w:rPr>
          <w:rFonts w:asciiTheme="minorHAnsi" w:hAnsiTheme="minorHAnsi" w:cstheme="minorHAnsi"/>
          <w:sz w:val="22"/>
        </w:rPr>
        <w:t>Néanmoins</w:t>
      </w:r>
      <w:r w:rsidR="00850936" w:rsidRPr="0072746B">
        <w:rPr>
          <w:rFonts w:asciiTheme="minorHAnsi" w:hAnsiTheme="minorHAnsi" w:cstheme="minorHAnsi"/>
          <w:sz w:val="22"/>
        </w:rPr>
        <w:t xml:space="preserve">, l'anticipation du plaisir de boire peut, en augmentant notamment la sécrétion de </w:t>
      </w:r>
      <w:r w:rsidR="00850936" w:rsidRPr="0072746B">
        <w:rPr>
          <w:rFonts w:asciiTheme="minorHAnsi" w:hAnsiTheme="minorHAnsi" w:cstheme="minorHAnsi"/>
          <w:sz w:val="22"/>
        </w:rPr>
        <w:lastRenderedPageBreak/>
        <w:t xml:space="preserve">dopamine, nous faire trotter, voire courir </w:t>
      </w:r>
      <w:r w:rsidR="009E0591" w:rsidRPr="0072746B">
        <w:rPr>
          <w:rFonts w:asciiTheme="minorHAnsi" w:hAnsiTheme="minorHAnsi" w:cstheme="minorHAnsi"/>
          <w:sz w:val="22"/>
        </w:rPr>
        <w:t xml:space="preserve">vers ce lieu </w:t>
      </w:r>
      <w:r w:rsidR="00850936" w:rsidRPr="0072746B">
        <w:rPr>
          <w:rFonts w:asciiTheme="minorHAnsi" w:hAnsiTheme="minorHAnsi" w:cstheme="minorHAnsi"/>
          <w:sz w:val="22"/>
        </w:rPr>
        <w:t xml:space="preserve">quand </w:t>
      </w:r>
      <w:r w:rsidR="009E0591" w:rsidRPr="0072746B">
        <w:rPr>
          <w:rFonts w:asciiTheme="minorHAnsi" w:hAnsiTheme="minorHAnsi" w:cstheme="minorHAnsi"/>
          <w:sz w:val="22"/>
        </w:rPr>
        <w:t>notre désir</w:t>
      </w:r>
      <w:r w:rsidR="00850936" w:rsidRPr="0072746B">
        <w:rPr>
          <w:rFonts w:asciiTheme="minorHAnsi" w:hAnsiTheme="minorHAnsi" w:cstheme="minorHAnsi"/>
          <w:sz w:val="22"/>
        </w:rPr>
        <w:t xml:space="preserve"> est intense. Nous ressentons alors une émotion de joie venant de ce changement d'activité </w:t>
      </w:r>
      <w:proofErr w:type="gramStart"/>
      <w:r w:rsidRPr="0072746B">
        <w:rPr>
          <w:rFonts w:asciiTheme="minorHAnsi" w:hAnsiTheme="minorHAnsi" w:cstheme="minorHAnsi"/>
          <w:sz w:val="22"/>
        </w:rPr>
        <w:t xml:space="preserve">qui </w:t>
      </w:r>
      <w:r w:rsidR="00C64C7D" w:rsidRPr="0072746B">
        <w:rPr>
          <w:rFonts w:asciiTheme="minorHAnsi" w:hAnsiTheme="minorHAnsi" w:cstheme="minorHAnsi"/>
          <w:sz w:val="22"/>
        </w:rPr>
        <w:t xml:space="preserve"> </w:t>
      </w:r>
      <w:r w:rsidRPr="0072746B">
        <w:rPr>
          <w:rFonts w:asciiTheme="minorHAnsi" w:hAnsiTheme="minorHAnsi" w:cstheme="minorHAnsi"/>
          <w:sz w:val="22"/>
        </w:rPr>
        <w:t>anticipe</w:t>
      </w:r>
      <w:proofErr w:type="gramEnd"/>
      <w:r w:rsidRPr="0072746B">
        <w:rPr>
          <w:rFonts w:asciiTheme="minorHAnsi" w:hAnsiTheme="minorHAnsi" w:cstheme="minorHAnsi"/>
          <w:sz w:val="22"/>
        </w:rPr>
        <w:t xml:space="preserve"> la satiété</w:t>
      </w:r>
      <w:r w:rsidR="00850936" w:rsidRPr="0072746B">
        <w:rPr>
          <w:rFonts w:asciiTheme="minorHAnsi" w:hAnsiTheme="minorHAnsi" w:cstheme="minorHAnsi"/>
          <w:sz w:val="22"/>
        </w:rPr>
        <w:t>. Mais</w:t>
      </w:r>
      <w:r w:rsidR="00A764CF" w:rsidRPr="0072746B">
        <w:rPr>
          <w:rFonts w:asciiTheme="minorHAnsi" w:hAnsiTheme="minorHAnsi" w:cstheme="minorHAnsi"/>
          <w:sz w:val="22"/>
        </w:rPr>
        <w:t xml:space="preserve"> alors,</w:t>
      </w:r>
      <w:r w:rsidR="00850936" w:rsidRPr="0072746B">
        <w:rPr>
          <w:rFonts w:asciiTheme="minorHAnsi" w:hAnsiTheme="minorHAnsi" w:cstheme="minorHAnsi"/>
          <w:sz w:val="22"/>
        </w:rPr>
        <w:t xml:space="preserve"> </w:t>
      </w:r>
      <w:r w:rsidR="00A764CF" w:rsidRPr="0072746B">
        <w:rPr>
          <w:rFonts w:asciiTheme="minorHAnsi" w:hAnsiTheme="minorHAnsi" w:cstheme="minorHAnsi"/>
          <w:sz w:val="22"/>
        </w:rPr>
        <w:t>si</w:t>
      </w:r>
      <w:r w:rsidR="00850936" w:rsidRPr="0072746B">
        <w:rPr>
          <w:rFonts w:asciiTheme="minorHAnsi" w:hAnsiTheme="minorHAnsi" w:cstheme="minorHAnsi"/>
          <w:sz w:val="22"/>
        </w:rPr>
        <w:t xml:space="preserve"> nous </w:t>
      </w:r>
      <w:r w:rsidR="00A764CF" w:rsidRPr="0072746B">
        <w:rPr>
          <w:rFonts w:asciiTheme="minorHAnsi" w:hAnsiTheme="minorHAnsi" w:cstheme="minorHAnsi"/>
          <w:sz w:val="22"/>
        </w:rPr>
        <w:t>détectons</w:t>
      </w:r>
      <w:r w:rsidR="00850936" w:rsidRPr="0072746B">
        <w:rPr>
          <w:rFonts w:asciiTheme="minorHAnsi" w:hAnsiTheme="minorHAnsi" w:cstheme="minorHAnsi"/>
          <w:sz w:val="22"/>
        </w:rPr>
        <w:t xml:space="preserve"> la présence d'un prédateur</w:t>
      </w:r>
      <w:r w:rsidR="00A764CF" w:rsidRPr="0072746B">
        <w:rPr>
          <w:rFonts w:asciiTheme="minorHAnsi" w:hAnsiTheme="minorHAnsi" w:cstheme="minorHAnsi"/>
          <w:sz w:val="22"/>
        </w:rPr>
        <w:t>,</w:t>
      </w:r>
      <w:r w:rsidR="00002722" w:rsidRPr="0072746B">
        <w:rPr>
          <w:rFonts w:asciiTheme="minorHAnsi" w:hAnsiTheme="minorHAnsi" w:cstheme="minorHAnsi"/>
          <w:sz w:val="22"/>
        </w:rPr>
        <w:t xml:space="preserve"> </w:t>
      </w:r>
      <w:r w:rsidR="00A764CF" w:rsidRPr="0072746B">
        <w:rPr>
          <w:rFonts w:asciiTheme="minorHAnsi" w:hAnsiTheme="minorHAnsi" w:cstheme="minorHAnsi"/>
          <w:sz w:val="22"/>
        </w:rPr>
        <w:t>nous simulons inconsciemment</w:t>
      </w:r>
      <w:r w:rsidR="002E2BC0" w:rsidRPr="0072746B">
        <w:rPr>
          <w:rFonts w:asciiTheme="minorHAnsi" w:hAnsiTheme="minorHAnsi" w:cstheme="minorHAnsi"/>
          <w:sz w:val="22"/>
        </w:rPr>
        <w:t xml:space="preserve"> son attaque et</w:t>
      </w:r>
      <w:r w:rsidR="00A764CF" w:rsidRPr="0072746B">
        <w:rPr>
          <w:rFonts w:asciiTheme="minorHAnsi" w:hAnsiTheme="minorHAnsi" w:cstheme="minorHAnsi"/>
          <w:sz w:val="22"/>
        </w:rPr>
        <w:t xml:space="preserve"> la douleur qui résulterait des dommages corporels </w:t>
      </w:r>
      <w:r w:rsidR="002E2BC0" w:rsidRPr="0072746B">
        <w:rPr>
          <w:rFonts w:asciiTheme="minorHAnsi" w:hAnsiTheme="minorHAnsi" w:cstheme="minorHAnsi"/>
          <w:sz w:val="22"/>
        </w:rPr>
        <w:t>qu’elle provoquerait</w:t>
      </w:r>
      <w:r w:rsidR="00A764CF" w:rsidRPr="0072746B">
        <w:rPr>
          <w:rFonts w:asciiTheme="minorHAnsi" w:hAnsiTheme="minorHAnsi" w:cstheme="minorHAnsi"/>
          <w:sz w:val="22"/>
        </w:rPr>
        <w:t>.</w:t>
      </w:r>
      <w:r w:rsidR="00850936" w:rsidRPr="0072746B">
        <w:rPr>
          <w:rFonts w:asciiTheme="minorHAnsi" w:hAnsiTheme="minorHAnsi" w:cstheme="minorHAnsi"/>
          <w:sz w:val="22"/>
        </w:rPr>
        <w:t xml:space="preserve"> </w:t>
      </w:r>
      <w:r w:rsidR="00A764CF" w:rsidRPr="0072746B">
        <w:rPr>
          <w:rFonts w:asciiTheme="minorHAnsi" w:hAnsiTheme="minorHAnsi" w:cstheme="minorHAnsi"/>
          <w:sz w:val="22"/>
        </w:rPr>
        <w:t>Cette</w:t>
      </w:r>
      <w:r w:rsidR="00850936" w:rsidRPr="0072746B">
        <w:rPr>
          <w:rFonts w:asciiTheme="minorHAnsi" w:hAnsiTheme="minorHAnsi" w:cstheme="minorHAnsi"/>
          <w:sz w:val="22"/>
        </w:rPr>
        <w:t xml:space="preserve"> </w:t>
      </w:r>
      <w:r w:rsidR="00A764CF" w:rsidRPr="0072746B">
        <w:rPr>
          <w:rFonts w:asciiTheme="minorHAnsi" w:hAnsiTheme="minorHAnsi" w:cstheme="minorHAnsi"/>
          <w:sz w:val="22"/>
        </w:rPr>
        <w:t xml:space="preserve">anticipation </w:t>
      </w:r>
      <w:r w:rsidR="00850936" w:rsidRPr="0072746B">
        <w:rPr>
          <w:rFonts w:asciiTheme="minorHAnsi" w:hAnsiTheme="minorHAnsi" w:cstheme="minorHAnsi"/>
          <w:sz w:val="22"/>
        </w:rPr>
        <w:t xml:space="preserve">peut nous faire renoncer momentanément à notre intention de boire, ou </w:t>
      </w:r>
      <w:r w:rsidR="00A764CF" w:rsidRPr="0072746B">
        <w:rPr>
          <w:rFonts w:asciiTheme="minorHAnsi" w:hAnsiTheme="minorHAnsi" w:cstheme="minorHAnsi"/>
          <w:sz w:val="22"/>
        </w:rPr>
        <w:t>re</w:t>
      </w:r>
      <w:r w:rsidR="00850936" w:rsidRPr="0072746B">
        <w:rPr>
          <w:rFonts w:asciiTheme="minorHAnsi" w:hAnsiTheme="minorHAnsi" w:cstheme="minorHAnsi"/>
          <w:sz w:val="22"/>
        </w:rPr>
        <w:t>chercher un autre point d'eau</w:t>
      </w:r>
      <w:r w:rsidR="005A3B3E" w:rsidRPr="0072746B">
        <w:rPr>
          <w:rFonts w:asciiTheme="minorHAnsi" w:hAnsiTheme="minorHAnsi" w:cstheme="minorHAnsi"/>
          <w:sz w:val="22"/>
        </w:rPr>
        <w:t>,</w:t>
      </w:r>
      <w:r w:rsidR="00850936" w:rsidRPr="0072746B">
        <w:rPr>
          <w:rFonts w:asciiTheme="minorHAnsi" w:hAnsiTheme="minorHAnsi" w:cstheme="minorHAnsi"/>
          <w:sz w:val="22"/>
        </w:rPr>
        <w:t xml:space="preserve"> ou décider de l'affronter pour le faire déguerpir, parce que nous avons déjà vu quelqu'un(e) sortir vainqueur </w:t>
      </w:r>
      <w:r w:rsidR="00A764CF" w:rsidRPr="0072746B">
        <w:rPr>
          <w:rFonts w:asciiTheme="minorHAnsi" w:hAnsiTheme="minorHAnsi" w:cstheme="minorHAnsi"/>
          <w:sz w:val="22"/>
        </w:rPr>
        <w:t xml:space="preserve">sans dégât </w:t>
      </w:r>
      <w:r w:rsidR="00850936" w:rsidRPr="0072746B">
        <w:rPr>
          <w:rFonts w:asciiTheme="minorHAnsi" w:hAnsiTheme="minorHAnsi" w:cstheme="minorHAnsi"/>
          <w:sz w:val="22"/>
        </w:rPr>
        <w:t xml:space="preserve">de ce </w:t>
      </w:r>
      <w:r w:rsidR="002E2BC0" w:rsidRPr="0072746B">
        <w:rPr>
          <w:rFonts w:asciiTheme="minorHAnsi" w:hAnsiTheme="minorHAnsi" w:cstheme="minorHAnsi"/>
          <w:sz w:val="22"/>
        </w:rPr>
        <w:t xml:space="preserve">type de </w:t>
      </w:r>
      <w:r w:rsidR="00850936" w:rsidRPr="0072746B">
        <w:rPr>
          <w:rFonts w:asciiTheme="minorHAnsi" w:hAnsiTheme="minorHAnsi" w:cstheme="minorHAnsi"/>
          <w:sz w:val="22"/>
        </w:rPr>
        <w:t xml:space="preserve">combat, si nous nous </w:t>
      </w:r>
      <w:r w:rsidR="00A764CF" w:rsidRPr="0072746B">
        <w:rPr>
          <w:rFonts w:asciiTheme="minorHAnsi" w:hAnsiTheme="minorHAnsi" w:cstheme="minorHAnsi"/>
          <w:sz w:val="22"/>
        </w:rPr>
        <w:t xml:space="preserve">sentons fort (estime de </w:t>
      </w:r>
      <w:proofErr w:type="gramStart"/>
      <w:r w:rsidR="00A764CF" w:rsidRPr="0072746B">
        <w:rPr>
          <w:rFonts w:asciiTheme="minorHAnsi" w:hAnsiTheme="minorHAnsi" w:cstheme="minorHAnsi"/>
          <w:sz w:val="22"/>
        </w:rPr>
        <w:t>soi)...</w:t>
      </w:r>
      <w:proofErr w:type="gramEnd"/>
    </w:p>
    <w:p w:rsidR="00850936" w:rsidRPr="0072746B" w:rsidRDefault="00837276" w:rsidP="00850936">
      <w:pPr>
        <w:rPr>
          <w:rFonts w:asciiTheme="minorHAnsi" w:hAnsiTheme="minorHAnsi" w:cstheme="minorHAnsi"/>
          <w:sz w:val="22"/>
        </w:rPr>
      </w:pPr>
      <w:r w:rsidRPr="0072746B">
        <w:rPr>
          <w:rFonts w:asciiTheme="minorHAnsi" w:hAnsiTheme="minorHAnsi" w:cstheme="minorHAnsi"/>
          <w:sz w:val="22"/>
        </w:rPr>
        <w:t>Quand</w:t>
      </w:r>
      <w:r w:rsidR="008C09A9" w:rsidRPr="0072746B">
        <w:rPr>
          <w:rFonts w:asciiTheme="minorHAnsi" w:hAnsiTheme="minorHAnsi" w:cstheme="minorHAnsi"/>
          <w:sz w:val="22"/>
        </w:rPr>
        <w:t xml:space="preserve"> nous buvons,</w:t>
      </w:r>
      <w:r w:rsidR="00850936" w:rsidRPr="0072746B">
        <w:rPr>
          <w:rFonts w:asciiTheme="minorHAnsi" w:hAnsiTheme="minorHAnsi" w:cstheme="minorHAnsi"/>
          <w:sz w:val="22"/>
        </w:rPr>
        <w:t xml:space="preserve"> </w:t>
      </w:r>
      <w:r w:rsidR="008C09A9" w:rsidRPr="0072746B">
        <w:rPr>
          <w:rFonts w:asciiTheme="minorHAnsi" w:hAnsiTheme="minorHAnsi" w:cstheme="minorHAnsi"/>
          <w:sz w:val="22"/>
        </w:rPr>
        <w:t>l</w:t>
      </w:r>
      <w:r w:rsidR="00850936" w:rsidRPr="0072746B">
        <w:rPr>
          <w:rFonts w:asciiTheme="minorHAnsi" w:hAnsiTheme="minorHAnsi" w:cstheme="minorHAnsi"/>
          <w:sz w:val="22"/>
        </w:rPr>
        <w:t>e</w:t>
      </w:r>
      <w:r w:rsidR="008C09A9" w:rsidRPr="0072746B">
        <w:rPr>
          <w:rFonts w:asciiTheme="minorHAnsi" w:hAnsiTheme="minorHAnsi" w:cstheme="minorHAnsi"/>
          <w:sz w:val="22"/>
        </w:rPr>
        <w:t>s</w:t>
      </w:r>
      <w:r w:rsidR="00850936" w:rsidRPr="0072746B">
        <w:rPr>
          <w:rFonts w:asciiTheme="minorHAnsi" w:hAnsiTheme="minorHAnsi" w:cstheme="minorHAnsi"/>
          <w:sz w:val="22"/>
        </w:rPr>
        <w:t xml:space="preserve"> mécanorécepteurs stomacaux sensibles </w:t>
      </w:r>
      <w:r w:rsidR="008C09A9" w:rsidRPr="0072746B">
        <w:rPr>
          <w:rFonts w:asciiTheme="minorHAnsi" w:hAnsiTheme="minorHAnsi" w:cstheme="minorHAnsi"/>
          <w:sz w:val="22"/>
        </w:rPr>
        <w:t xml:space="preserve">à la dilatation des parois de notre </w:t>
      </w:r>
      <w:r w:rsidR="00850936" w:rsidRPr="0072746B">
        <w:rPr>
          <w:rFonts w:asciiTheme="minorHAnsi" w:hAnsiTheme="minorHAnsi" w:cstheme="minorHAnsi"/>
          <w:sz w:val="22"/>
        </w:rPr>
        <w:t xml:space="preserve">estomac </w:t>
      </w:r>
      <w:r w:rsidR="008C09A9" w:rsidRPr="0072746B">
        <w:rPr>
          <w:rFonts w:asciiTheme="minorHAnsi" w:hAnsiTheme="minorHAnsi" w:cstheme="minorHAnsi"/>
          <w:sz w:val="22"/>
        </w:rPr>
        <w:t>informent notre cerveau</w:t>
      </w:r>
      <w:r w:rsidRPr="0072746B">
        <w:rPr>
          <w:rFonts w:asciiTheme="minorHAnsi" w:hAnsiTheme="minorHAnsi" w:cstheme="minorHAnsi"/>
          <w:sz w:val="22"/>
        </w:rPr>
        <w:t xml:space="preserve"> d’un certain état de tension. Celui-ci </w:t>
      </w:r>
      <w:r w:rsidR="008C09A9" w:rsidRPr="0072746B">
        <w:rPr>
          <w:rFonts w:asciiTheme="minorHAnsi" w:hAnsiTheme="minorHAnsi" w:cstheme="minorHAnsi"/>
          <w:sz w:val="22"/>
        </w:rPr>
        <w:t xml:space="preserve">anticipe </w:t>
      </w:r>
      <w:r w:rsidRPr="0072746B">
        <w:rPr>
          <w:rFonts w:asciiTheme="minorHAnsi" w:hAnsiTheme="minorHAnsi" w:cstheme="minorHAnsi"/>
          <w:sz w:val="22"/>
        </w:rPr>
        <w:t>alors le prochain rétablissement d’un état physiologique "normal" (pression artérielle)</w:t>
      </w:r>
      <w:r w:rsidR="009E0591" w:rsidRPr="0072746B">
        <w:rPr>
          <w:rFonts w:asciiTheme="minorHAnsi" w:hAnsiTheme="minorHAnsi" w:cstheme="minorHAnsi"/>
          <w:sz w:val="22"/>
        </w:rPr>
        <w:t xml:space="preserve">, qui </w:t>
      </w:r>
      <w:r w:rsidRPr="0072746B">
        <w:rPr>
          <w:rFonts w:asciiTheme="minorHAnsi" w:hAnsiTheme="minorHAnsi" w:cstheme="minorHAnsi"/>
          <w:sz w:val="22"/>
        </w:rPr>
        <w:t>entraîne la sécrétion d'autres neuromodulateurs, notamment de la sérotonine, qui transforment ces signaux en plaisir. Pour l’heure, notre désir de boire est satisfait par le sentiment de satiété. Ces neuromodulateurs apaisent</w:t>
      </w:r>
      <w:r w:rsidR="008C09A9" w:rsidRPr="0072746B">
        <w:rPr>
          <w:rFonts w:asciiTheme="minorHAnsi" w:hAnsiTheme="minorHAnsi" w:cstheme="minorHAnsi"/>
          <w:sz w:val="22"/>
        </w:rPr>
        <w:t xml:space="preserve"> notre organisme</w:t>
      </w:r>
      <w:r w:rsidRPr="0072746B">
        <w:rPr>
          <w:rFonts w:asciiTheme="minorHAnsi" w:hAnsiTheme="minorHAnsi" w:cstheme="minorHAnsi"/>
          <w:sz w:val="22"/>
        </w:rPr>
        <w:t>,</w:t>
      </w:r>
      <w:r w:rsidR="008C09A9" w:rsidRPr="0072746B">
        <w:rPr>
          <w:rFonts w:asciiTheme="minorHAnsi" w:hAnsiTheme="minorHAnsi" w:cstheme="minorHAnsi"/>
          <w:sz w:val="22"/>
        </w:rPr>
        <w:t xml:space="preserve"> </w:t>
      </w:r>
      <w:r w:rsidR="00850936" w:rsidRPr="0072746B">
        <w:rPr>
          <w:rFonts w:asciiTheme="minorHAnsi" w:hAnsiTheme="minorHAnsi" w:cstheme="minorHAnsi"/>
          <w:sz w:val="22"/>
        </w:rPr>
        <w:t xml:space="preserve">jusqu'à ce qu'un nouveau désir surgisse d'une modification de </w:t>
      </w:r>
      <w:r w:rsidR="008C09A9" w:rsidRPr="0072746B">
        <w:rPr>
          <w:rFonts w:asciiTheme="minorHAnsi" w:hAnsiTheme="minorHAnsi" w:cstheme="minorHAnsi"/>
          <w:sz w:val="22"/>
        </w:rPr>
        <w:t>notre état interne</w:t>
      </w:r>
      <w:r w:rsidRPr="0072746B">
        <w:rPr>
          <w:rFonts w:asciiTheme="minorHAnsi" w:hAnsiTheme="minorHAnsi" w:cstheme="minorHAnsi"/>
          <w:sz w:val="22"/>
        </w:rPr>
        <w:t>, éventuellement provoqué par notre hypophyse</w:t>
      </w:r>
      <w:r w:rsidR="008C09A9" w:rsidRPr="0072746B">
        <w:rPr>
          <w:rFonts w:asciiTheme="minorHAnsi" w:hAnsiTheme="minorHAnsi" w:cstheme="minorHAnsi"/>
          <w:sz w:val="22"/>
        </w:rPr>
        <w:t xml:space="preserve">, peut-être </w:t>
      </w:r>
      <w:r w:rsidR="009E0591" w:rsidRPr="0072746B">
        <w:rPr>
          <w:rFonts w:asciiTheme="minorHAnsi" w:hAnsiTheme="minorHAnsi" w:cstheme="minorHAnsi"/>
          <w:sz w:val="22"/>
        </w:rPr>
        <w:t xml:space="preserve">par </w:t>
      </w:r>
      <w:r w:rsidR="00850936" w:rsidRPr="0072746B">
        <w:rPr>
          <w:rFonts w:asciiTheme="minorHAnsi" w:hAnsiTheme="minorHAnsi" w:cstheme="minorHAnsi"/>
          <w:sz w:val="22"/>
        </w:rPr>
        <w:t xml:space="preserve">une augmentation </w:t>
      </w:r>
      <w:r w:rsidR="002E2BC0" w:rsidRPr="0072746B">
        <w:rPr>
          <w:rFonts w:asciiTheme="minorHAnsi" w:hAnsiTheme="minorHAnsi" w:cstheme="minorHAnsi"/>
          <w:sz w:val="22"/>
        </w:rPr>
        <w:t xml:space="preserve">de notre taux de testostérone ou par </w:t>
      </w:r>
      <w:r w:rsidR="00850936" w:rsidRPr="0072746B">
        <w:rPr>
          <w:rFonts w:asciiTheme="minorHAnsi" w:hAnsiTheme="minorHAnsi" w:cstheme="minorHAnsi"/>
          <w:sz w:val="22"/>
        </w:rPr>
        <w:t>une sécr</w:t>
      </w:r>
      <w:r w:rsidRPr="0072746B">
        <w:rPr>
          <w:rFonts w:asciiTheme="minorHAnsi" w:hAnsiTheme="minorHAnsi" w:cstheme="minorHAnsi"/>
          <w:sz w:val="22"/>
        </w:rPr>
        <w:t xml:space="preserve">étion périodique d'œstrogène... </w:t>
      </w:r>
      <w:r w:rsidR="009E0591" w:rsidRPr="0072746B">
        <w:rPr>
          <w:rFonts w:asciiTheme="minorHAnsi" w:hAnsiTheme="minorHAnsi" w:cstheme="minorHAnsi"/>
          <w:sz w:val="22"/>
        </w:rPr>
        <w:t xml:space="preserve">et/ou par </w:t>
      </w:r>
      <w:r w:rsidR="00850936" w:rsidRPr="0072746B">
        <w:rPr>
          <w:rFonts w:asciiTheme="minorHAnsi" w:hAnsiTheme="minorHAnsi" w:cstheme="minorHAnsi"/>
          <w:sz w:val="22"/>
        </w:rPr>
        <w:t xml:space="preserve">un événement </w:t>
      </w:r>
      <w:r w:rsidRPr="0072746B">
        <w:rPr>
          <w:rFonts w:asciiTheme="minorHAnsi" w:hAnsiTheme="minorHAnsi" w:cstheme="minorHAnsi"/>
          <w:sz w:val="22"/>
        </w:rPr>
        <w:t>perçu</w:t>
      </w:r>
      <w:r w:rsidR="00850936" w:rsidRPr="0072746B">
        <w:rPr>
          <w:rFonts w:asciiTheme="minorHAnsi" w:hAnsiTheme="minorHAnsi" w:cstheme="minorHAnsi"/>
          <w:sz w:val="22"/>
        </w:rPr>
        <w:t xml:space="preserve"> dans notre environnement.</w:t>
      </w:r>
    </w:p>
    <w:p w:rsidR="00850936" w:rsidRPr="0072746B" w:rsidRDefault="00850936" w:rsidP="00850936">
      <w:pPr>
        <w:rPr>
          <w:rFonts w:asciiTheme="minorHAnsi" w:hAnsiTheme="minorHAnsi" w:cstheme="minorHAnsi"/>
          <w:sz w:val="22"/>
        </w:rPr>
      </w:pPr>
      <w:r w:rsidRPr="0072746B">
        <w:rPr>
          <w:rFonts w:asciiTheme="minorHAnsi" w:hAnsiTheme="minorHAnsi" w:cstheme="minorHAnsi"/>
          <w:sz w:val="22"/>
        </w:rPr>
        <w:t>L'origine d'un désir est inconsciente, l'activit</w:t>
      </w:r>
      <w:r w:rsidR="00A80A31" w:rsidRPr="0072746B">
        <w:rPr>
          <w:rFonts w:asciiTheme="minorHAnsi" w:hAnsiTheme="minorHAnsi" w:cstheme="minorHAnsi"/>
          <w:sz w:val="22"/>
        </w:rPr>
        <w:t>é qu'il suscite peut le devenir.</w:t>
      </w:r>
      <w:r w:rsidRPr="0072746B">
        <w:rPr>
          <w:rFonts w:asciiTheme="minorHAnsi" w:hAnsiTheme="minorHAnsi" w:cstheme="minorHAnsi"/>
          <w:sz w:val="22"/>
        </w:rPr>
        <w:t xml:space="preserve"> </w:t>
      </w:r>
      <w:r w:rsidR="00A80A31" w:rsidRPr="0072746B">
        <w:rPr>
          <w:rFonts w:asciiTheme="minorHAnsi" w:hAnsiTheme="minorHAnsi" w:cstheme="minorHAnsi"/>
          <w:sz w:val="22"/>
        </w:rPr>
        <w:t>D</w:t>
      </w:r>
      <w:r w:rsidR="007821F5" w:rsidRPr="0072746B">
        <w:rPr>
          <w:rFonts w:asciiTheme="minorHAnsi" w:hAnsiTheme="minorHAnsi" w:cstheme="minorHAnsi"/>
          <w:sz w:val="22"/>
        </w:rPr>
        <w:t xml:space="preserve">e </w:t>
      </w:r>
      <w:r w:rsidRPr="0072746B">
        <w:rPr>
          <w:rFonts w:asciiTheme="minorHAnsi" w:hAnsiTheme="minorHAnsi" w:cstheme="minorHAnsi"/>
          <w:sz w:val="22"/>
        </w:rPr>
        <w:t xml:space="preserve">l'émotion qui s'ensuit résulte </w:t>
      </w:r>
      <w:r w:rsidR="007821F5" w:rsidRPr="0072746B">
        <w:rPr>
          <w:rFonts w:asciiTheme="minorHAnsi" w:hAnsiTheme="minorHAnsi" w:cstheme="minorHAnsi"/>
          <w:sz w:val="22"/>
        </w:rPr>
        <w:t>un</w:t>
      </w:r>
      <w:r w:rsidRPr="0072746B">
        <w:rPr>
          <w:rFonts w:asciiTheme="minorHAnsi" w:hAnsiTheme="minorHAnsi" w:cstheme="minorHAnsi"/>
          <w:sz w:val="22"/>
        </w:rPr>
        <w:t xml:space="preserve"> sentiment</w:t>
      </w:r>
      <w:r w:rsidR="00304A86" w:rsidRPr="0072746B">
        <w:rPr>
          <w:rFonts w:asciiTheme="minorHAnsi" w:hAnsiTheme="minorHAnsi" w:cstheme="minorHAnsi"/>
          <w:sz w:val="22"/>
        </w:rPr>
        <w:t xml:space="preserve"> qui</w:t>
      </w:r>
      <w:r w:rsidRPr="0072746B">
        <w:rPr>
          <w:rFonts w:asciiTheme="minorHAnsi" w:hAnsiTheme="minorHAnsi" w:cstheme="minorHAnsi"/>
          <w:sz w:val="22"/>
        </w:rPr>
        <w:t xml:space="preserve"> est la manifestation consciente de cet épisode.</w:t>
      </w:r>
      <w:r w:rsidR="005A3B3E" w:rsidRPr="0072746B">
        <w:rPr>
          <w:rFonts w:asciiTheme="minorHAnsi" w:hAnsiTheme="minorHAnsi" w:cstheme="minorHAnsi"/>
          <w:sz w:val="22"/>
        </w:rPr>
        <w:t xml:space="preserve"> Pour William James, c’est le fait de fuir qui </w:t>
      </w:r>
      <w:r w:rsidR="00A80A31" w:rsidRPr="0072746B">
        <w:rPr>
          <w:rFonts w:asciiTheme="minorHAnsi" w:hAnsiTheme="minorHAnsi" w:cstheme="minorHAnsi"/>
          <w:sz w:val="22"/>
        </w:rPr>
        <w:t>engendre l’</w:t>
      </w:r>
      <w:r w:rsidR="005A3B3E" w:rsidRPr="0072746B">
        <w:rPr>
          <w:rFonts w:asciiTheme="minorHAnsi" w:hAnsiTheme="minorHAnsi" w:cstheme="minorHAnsi"/>
          <w:sz w:val="22"/>
        </w:rPr>
        <w:t>émotion de peur</w:t>
      </w:r>
      <w:r w:rsidR="00A80A31" w:rsidRPr="0072746B">
        <w:rPr>
          <w:rFonts w:asciiTheme="minorHAnsi" w:hAnsiTheme="minorHAnsi" w:cstheme="minorHAnsi"/>
          <w:sz w:val="22"/>
        </w:rPr>
        <w:t xml:space="preserve">, </w:t>
      </w:r>
      <w:r w:rsidR="009E0591" w:rsidRPr="0072746B">
        <w:rPr>
          <w:rFonts w:asciiTheme="minorHAnsi" w:hAnsiTheme="minorHAnsi" w:cstheme="minorHAnsi"/>
          <w:sz w:val="22"/>
        </w:rPr>
        <w:t>pas la vue d’un prédateur, l’attaque celle de colère…</w:t>
      </w:r>
      <w:r w:rsidR="005A3B3E" w:rsidRPr="0072746B">
        <w:rPr>
          <w:rFonts w:asciiTheme="minorHAnsi" w:hAnsiTheme="minorHAnsi" w:cstheme="minorHAnsi"/>
          <w:sz w:val="22"/>
        </w:rPr>
        <w:t xml:space="preserve"> [4].</w:t>
      </w:r>
    </w:p>
    <w:p w:rsidR="00850936" w:rsidRPr="0072746B" w:rsidRDefault="00850936" w:rsidP="00850936">
      <w:pPr>
        <w:pStyle w:val="Sansinterligne"/>
        <w:rPr>
          <w:rFonts w:asciiTheme="minorHAnsi" w:hAnsiTheme="minorHAnsi" w:cstheme="minorHAnsi"/>
        </w:rPr>
      </w:pPr>
      <w:r w:rsidRPr="0072746B">
        <w:rPr>
          <w:rFonts w:asciiTheme="minorHAnsi" w:hAnsiTheme="minorHAnsi" w:cstheme="minorHAnsi"/>
        </w:rPr>
        <w:t>1 L'intention est l'évocation d'un comportement ayant déjà donné satisfaction ou éviter un désagrément, au cours d'un événement semblable situé dans un contexte similaire.</w:t>
      </w:r>
    </w:p>
    <w:p w:rsidR="00850936" w:rsidRPr="0072746B" w:rsidRDefault="00850936" w:rsidP="00850936">
      <w:pPr>
        <w:pStyle w:val="Sansinterligne"/>
        <w:rPr>
          <w:rFonts w:asciiTheme="minorHAnsi" w:hAnsiTheme="minorHAnsi" w:cstheme="minorHAnsi"/>
        </w:rPr>
      </w:pPr>
      <w:r w:rsidRPr="0072746B">
        <w:rPr>
          <w:rFonts w:asciiTheme="minorHAnsi" w:hAnsiTheme="minorHAnsi" w:cstheme="minorHAnsi"/>
        </w:rPr>
        <w:t>2 Un besoin est un désir médiatisé par la culture (Y. Schwartz, 1987, Je sur l'individualité, Messidor, Paris). Par exemple, des humains qui n'ont pas accès à l'eau potable, boivent sans dégoût dans des mares boueuses. Ce qui ne veut pas dire qu'ils ne préfèreraient pas boire de l'eau claire.</w:t>
      </w:r>
    </w:p>
    <w:p w:rsidR="00850936" w:rsidRPr="0072746B" w:rsidRDefault="00850936" w:rsidP="00850936">
      <w:pPr>
        <w:pStyle w:val="Sansinterligne"/>
        <w:rPr>
          <w:rFonts w:asciiTheme="minorHAnsi" w:hAnsiTheme="minorHAnsi" w:cstheme="minorHAnsi"/>
        </w:rPr>
      </w:pPr>
      <w:r w:rsidRPr="0072746B">
        <w:rPr>
          <w:rFonts w:asciiTheme="minorHAnsi" w:hAnsiTheme="minorHAnsi" w:cstheme="minorHAnsi"/>
        </w:rPr>
        <w:t>3 Observez l'emboîtement des diverses catégories d'émotions</w:t>
      </w:r>
      <w:r w:rsidR="00A764CF" w:rsidRPr="0072746B">
        <w:rPr>
          <w:rFonts w:asciiTheme="minorHAnsi" w:hAnsiTheme="minorHAnsi" w:cstheme="minorHAnsi"/>
        </w:rPr>
        <w:t>.</w:t>
      </w:r>
      <w:r w:rsidRPr="0072746B">
        <w:rPr>
          <w:rFonts w:asciiTheme="minorHAnsi" w:hAnsiTheme="minorHAnsi" w:cstheme="minorHAnsi"/>
        </w:rPr>
        <w:t xml:space="preserve"> Une réaction simple peut provoquer une émotion sociale et réciproquement.</w:t>
      </w:r>
      <w:r w:rsidR="00A764CF" w:rsidRPr="0072746B">
        <w:rPr>
          <w:rFonts w:asciiTheme="minorHAnsi" w:hAnsiTheme="minorHAnsi" w:cstheme="minorHAnsi"/>
        </w:rPr>
        <w:t xml:space="preserve"> D'après Damasio A, 2003, Spinoza avait raison, Odile Jacob, Paris.</w:t>
      </w:r>
    </w:p>
    <w:p w:rsidR="001A5C3D" w:rsidRPr="0072746B" w:rsidRDefault="00850936" w:rsidP="00850936">
      <w:pPr>
        <w:pStyle w:val="Sansinterligne"/>
        <w:rPr>
          <w:rFonts w:asciiTheme="minorHAnsi" w:hAnsiTheme="minorHAnsi" w:cstheme="minorHAnsi"/>
        </w:rPr>
      </w:pPr>
      <w:r w:rsidRPr="0072746B">
        <w:rPr>
          <w:rFonts w:asciiTheme="minorHAnsi" w:hAnsiTheme="minorHAnsi" w:cstheme="minorHAnsi"/>
        </w:rPr>
        <w:t xml:space="preserve">4 </w:t>
      </w:r>
      <w:r w:rsidR="005A3B3E" w:rsidRPr="0072746B">
        <w:rPr>
          <w:rFonts w:asciiTheme="minorHAnsi" w:hAnsiTheme="minorHAnsi" w:cstheme="minorHAnsi"/>
        </w:rPr>
        <w:t>Cité par A. Damasi</w:t>
      </w:r>
      <w:r w:rsidR="00A764CF" w:rsidRPr="0072746B">
        <w:rPr>
          <w:rFonts w:asciiTheme="minorHAnsi" w:hAnsiTheme="minorHAnsi" w:cstheme="minorHAnsi"/>
        </w:rPr>
        <w:t>o, 2003, déjà cité.</w:t>
      </w:r>
    </w:p>
    <w:sectPr w:rsidR="001A5C3D" w:rsidRPr="007274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C5E" w:rsidRDefault="00762C5E" w:rsidP="00B230CB">
      <w:pPr>
        <w:spacing w:after="0"/>
      </w:pPr>
      <w:r>
        <w:separator/>
      </w:r>
    </w:p>
  </w:endnote>
  <w:endnote w:type="continuationSeparator" w:id="0">
    <w:p w:rsidR="00762C5E" w:rsidRDefault="00762C5E" w:rsidP="00B23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9" w:rsidRDefault="009313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61" w:rsidRPr="00382E61" w:rsidRDefault="00762C5E">
    <w:pPr>
      <w:pStyle w:val="Pieddepage"/>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Auteur"/>
        <w:id w:val="54214575"/>
        <w:placeholder>
          <w:docPart w:val="6E2A4C7C91EA4B5186A55EED2DF20FDA"/>
        </w:placeholder>
        <w:dataBinding w:prefixMappings="xmlns:ns0='http://schemas.openxmlformats.org/package/2006/metadata/core-properties' xmlns:ns1='http://purl.org/dc/elements/1.1/'" w:xpath="/ns0:coreProperties[1]/ns1:creator[1]" w:storeItemID="{6C3C8BC8-F283-45AE-878A-BAB7291924A1}"/>
        <w:text/>
      </w:sdtPr>
      <w:sdtEndPr/>
      <w:sdtContent>
        <w:r w:rsidR="00382E61" w:rsidRPr="00382E61">
          <w:rPr>
            <w:rFonts w:ascii="Times New Roman" w:hAnsi="Times New Roman" w:cs="Times New Roman"/>
            <w:color w:val="000000" w:themeColor="text1"/>
            <w:sz w:val="20"/>
            <w:szCs w:val="20"/>
          </w:rPr>
          <w:t xml:space="preserve">François Roux </w:t>
        </w:r>
      </w:sdtContent>
    </w:sdt>
  </w:p>
  <w:p w:rsidR="00B230CB" w:rsidRDefault="00382E61">
    <w:pPr>
      <w:pStyle w:val="Pieddepage"/>
    </w:pPr>
    <w:r>
      <w:rPr>
        <w:noProof/>
        <w:lang w:eastAsia="fr-FR"/>
      </w:rPr>
      <mc:AlternateContent>
        <mc:Choice Requires="wps">
          <w:drawing>
            <wp:anchor distT="0" distB="0" distL="114300" distR="114300" simplePos="0" relativeHeight="251659264" behindDoc="0" locked="0" layoutInCell="1" allowOverlap="1" wp14:anchorId="08B81934" wp14:editId="19AB8E6C">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82E61" w:rsidRPr="00382E61" w:rsidRDefault="00382E61">
                          <w:pPr>
                            <w:pStyle w:val="Pieddepage"/>
                            <w:jc w:val="right"/>
                            <w:rPr>
                              <w:rFonts w:asciiTheme="majorHAnsi" w:hAnsiTheme="majorHAnsi"/>
                              <w:color w:val="000000" w:themeColor="text1"/>
                              <w:szCs w:val="24"/>
                            </w:rPr>
                          </w:pPr>
                          <w:r w:rsidRPr="00382E61">
                            <w:rPr>
                              <w:rFonts w:asciiTheme="majorHAnsi" w:hAnsiTheme="majorHAnsi"/>
                              <w:color w:val="000000" w:themeColor="text1"/>
                              <w:szCs w:val="24"/>
                            </w:rPr>
                            <w:fldChar w:fldCharType="begin"/>
                          </w:r>
                          <w:r w:rsidRPr="00382E61">
                            <w:rPr>
                              <w:rFonts w:asciiTheme="majorHAnsi" w:hAnsiTheme="majorHAnsi"/>
                              <w:color w:val="000000" w:themeColor="text1"/>
                              <w:szCs w:val="24"/>
                            </w:rPr>
                            <w:instrText>PAGE  \* Arabic  \* MERGEFORMAT</w:instrText>
                          </w:r>
                          <w:r w:rsidRPr="00382E61">
                            <w:rPr>
                              <w:rFonts w:asciiTheme="majorHAnsi" w:hAnsiTheme="majorHAnsi"/>
                              <w:color w:val="000000" w:themeColor="text1"/>
                              <w:szCs w:val="24"/>
                            </w:rPr>
                            <w:fldChar w:fldCharType="separate"/>
                          </w:r>
                          <w:r w:rsidR="009D55A7">
                            <w:rPr>
                              <w:rFonts w:asciiTheme="majorHAnsi" w:hAnsiTheme="majorHAnsi"/>
                              <w:noProof/>
                              <w:color w:val="000000" w:themeColor="text1"/>
                              <w:szCs w:val="24"/>
                            </w:rPr>
                            <w:t>2</w:t>
                          </w:r>
                          <w:r w:rsidRPr="00382E61">
                            <w:rPr>
                              <w:rFonts w:asciiTheme="majorHAnsi" w:hAnsiTheme="majorHAnsi"/>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B81934" id="_x0000_t202" coordsize="21600,21600" o:spt="202" path="m,l,21600r21600,l21600,xe">
              <v:stroke joinstyle="miter"/>
              <v:path gradientshapeok="t" o:connecttype="rect"/>
            </v:shapetype>
            <v:shape id="Zone de text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382E61" w:rsidRPr="00382E61" w:rsidRDefault="00382E61">
                    <w:pPr>
                      <w:pStyle w:val="Pieddepage"/>
                      <w:jc w:val="right"/>
                      <w:rPr>
                        <w:rFonts w:asciiTheme="majorHAnsi" w:hAnsiTheme="majorHAnsi"/>
                        <w:color w:val="000000" w:themeColor="text1"/>
                        <w:szCs w:val="24"/>
                      </w:rPr>
                    </w:pPr>
                    <w:r w:rsidRPr="00382E61">
                      <w:rPr>
                        <w:rFonts w:asciiTheme="majorHAnsi" w:hAnsiTheme="majorHAnsi"/>
                        <w:color w:val="000000" w:themeColor="text1"/>
                        <w:szCs w:val="24"/>
                      </w:rPr>
                      <w:fldChar w:fldCharType="begin"/>
                    </w:r>
                    <w:r w:rsidRPr="00382E61">
                      <w:rPr>
                        <w:rFonts w:asciiTheme="majorHAnsi" w:hAnsiTheme="majorHAnsi"/>
                        <w:color w:val="000000" w:themeColor="text1"/>
                        <w:szCs w:val="24"/>
                      </w:rPr>
                      <w:instrText>PAGE  \* Arabic  \* MERGEFORMAT</w:instrText>
                    </w:r>
                    <w:r w:rsidRPr="00382E61">
                      <w:rPr>
                        <w:rFonts w:asciiTheme="majorHAnsi" w:hAnsiTheme="majorHAnsi"/>
                        <w:color w:val="000000" w:themeColor="text1"/>
                        <w:szCs w:val="24"/>
                      </w:rPr>
                      <w:fldChar w:fldCharType="separate"/>
                    </w:r>
                    <w:r w:rsidR="009D55A7">
                      <w:rPr>
                        <w:rFonts w:asciiTheme="majorHAnsi" w:hAnsiTheme="majorHAnsi"/>
                        <w:noProof/>
                        <w:color w:val="000000" w:themeColor="text1"/>
                        <w:szCs w:val="24"/>
                      </w:rPr>
                      <w:t>2</w:t>
                    </w:r>
                    <w:r w:rsidRPr="00382E61">
                      <w:rPr>
                        <w:rFonts w:asciiTheme="majorHAnsi" w:hAnsiTheme="majorHAnsi"/>
                        <w:color w:val="000000" w:themeColor="text1"/>
                        <w:szCs w:val="24"/>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0288" behindDoc="1" locked="0" layoutInCell="1" allowOverlap="1" wp14:anchorId="6583975B" wp14:editId="04525AE6">
              <wp:simplePos x="0" y="0"/>
              <wp:positionH relativeFrom="margin">
                <wp:align>center</wp:align>
              </wp:positionH>
              <wp:positionV relativeFrom="bottomMargin">
                <wp:align>top</wp:align>
              </wp:positionV>
              <wp:extent cx="5943600" cy="36195"/>
              <wp:effectExtent l="0" t="0" r="11430" b="2095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8E2B0F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" fillcolor="#4f81bd [3204]" strokecolor="black [3213]" strokeweight=".5pt">
              <w10:wrap type="square" anchorx="margin" anchory="margin"/>
            </v:rect>
          </w:pict>
        </mc:Fallback>
      </mc:AlternateContent>
    </w:r>
    <w:r w:rsidR="00CA7A8D">
      <w:t>Désirs, émotions, l</w:t>
    </w:r>
    <w:r>
      <w:t>’hédonisme revisité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9" w:rsidRDefault="009313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C5E" w:rsidRDefault="00762C5E" w:rsidP="00B230CB">
      <w:pPr>
        <w:spacing w:after="0"/>
      </w:pPr>
      <w:r>
        <w:separator/>
      </w:r>
    </w:p>
  </w:footnote>
  <w:footnote w:type="continuationSeparator" w:id="0">
    <w:p w:rsidR="00762C5E" w:rsidRDefault="00762C5E" w:rsidP="00B230CB">
      <w:pPr>
        <w:spacing w:after="0"/>
      </w:pPr>
      <w:r>
        <w:continuationSeparator/>
      </w:r>
    </w:p>
  </w:footnote>
  <w:footnote w:id="1">
    <w:p w:rsidR="008D5A3F" w:rsidRDefault="008D5A3F" w:rsidP="008D5A3F">
      <w:pPr>
        <w:pStyle w:val="Notedebasdepage"/>
      </w:pPr>
      <w:r>
        <w:rPr>
          <w:rStyle w:val="Appelnotedebasdep"/>
        </w:rPr>
        <w:footnoteRef/>
      </w:r>
      <w:r>
        <w:t xml:space="preserve"> </w:t>
      </w:r>
      <w:r w:rsidRPr="00943AC9">
        <w:t>L'environnement est le monde perçu que se reconstruit un individu, à partir de l'état émotionnel qu'il vise et de ses savoirs mémorisés, en combinant des indices sélectionnés dans le contexte avec lequel il interagit. Le contexte est le monde réel dans lequel il est inclus, le plus souvent malgré lui. Nous distinguons l'environnement naturel, composé d'éléments physiques et organiques non modifiés par l'intervention humaine ou par les animaux qu'elle domestique (reliefs, air, neige, mer, rivière, végétaux et faune sauvages...), de l'environnent transformé par les activités techniques humaines ou culturel comme les aménagements de sites, les modification d'organismes et les production d'artéfacts</w:t>
      </w:r>
      <w:r>
        <w:t xml:space="preserve"> (maison, objet technique, animal domestique, arbre greffé, semence sélectionnée...).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9" w:rsidRDefault="009313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9" w:rsidRDefault="009313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9" w:rsidRDefault="009313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F26"/>
    <w:multiLevelType w:val="multilevel"/>
    <w:tmpl w:val="1126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936"/>
    <w:rsid w:val="00002722"/>
    <w:rsid w:val="00005DEC"/>
    <w:rsid w:val="000256DD"/>
    <w:rsid w:val="000B7FA4"/>
    <w:rsid w:val="00116929"/>
    <w:rsid w:val="00123FF1"/>
    <w:rsid w:val="001328DD"/>
    <w:rsid w:val="00147E97"/>
    <w:rsid w:val="001A188E"/>
    <w:rsid w:val="001A5C3D"/>
    <w:rsid w:val="001C431A"/>
    <w:rsid w:val="001F146A"/>
    <w:rsid w:val="00200315"/>
    <w:rsid w:val="00227A84"/>
    <w:rsid w:val="00232A1E"/>
    <w:rsid w:val="00236B37"/>
    <w:rsid w:val="002552A5"/>
    <w:rsid w:val="002D720F"/>
    <w:rsid w:val="002E2BC0"/>
    <w:rsid w:val="002E74B5"/>
    <w:rsid w:val="002F495F"/>
    <w:rsid w:val="00304A86"/>
    <w:rsid w:val="00310948"/>
    <w:rsid w:val="003245CC"/>
    <w:rsid w:val="00363A82"/>
    <w:rsid w:val="003753B5"/>
    <w:rsid w:val="00382E61"/>
    <w:rsid w:val="003C65E0"/>
    <w:rsid w:val="003C7E8E"/>
    <w:rsid w:val="003E57F8"/>
    <w:rsid w:val="003E62B7"/>
    <w:rsid w:val="004555AD"/>
    <w:rsid w:val="00466AEE"/>
    <w:rsid w:val="004744A2"/>
    <w:rsid w:val="004956AD"/>
    <w:rsid w:val="004C6C98"/>
    <w:rsid w:val="004D352B"/>
    <w:rsid w:val="004D66AD"/>
    <w:rsid w:val="005A3B3E"/>
    <w:rsid w:val="005D4EFD"/>
    <w:rsid w:val="0066505A"/>
    <w:rsid w:val="006F3616"/>
    <w:rsid w:val="0072746B"/>
    <w:rsid w:val="00762C5E"/>
    <w:rsid w:val="007712F8"/>
    <w:rsid w:val="007821F5"/>
    <w:rsid w:val="007976DF"/>
    <w:rsid w:val="007A16A6"/>
    <w:rsid w:val="007C6E6C"/>
    <w:rsid w:val="00805682"/>
    <w:rsid w:val="00814FE3"/>
    <w:rsid w:val="00837276"/>
    <w:rsid w:val="00850936"/>
    <w:rsid w:val="008C09A9"/>
    <w:rsid w:val="008D5A3F"/>
    <w:rsid w:val="00905D6D"/>
    <w:rsid w:val="00914F53"/>
    <w:rsid w:val="00923289"/>
    <w:rsid w:val="00931389"/>
    <w:rsid w:val="00943AC9"/>
    <w:rsid w:val="009C78B2"/>
    <w:rsid w:val="009D55A7"/>
    <w:rsid w:val="009E0591"/>
    <w:rsid w:val="00A04D56"/>
    <w:rsid w:val="00A65823"/>
    <w:rsid w:val="00A764CF"/>
    <w:rsid w:val="00A80A31"/>
    <w:rsid w:val="00AA721C"/>
    <w:rsid w:val="00AA7B8E"/>
    <w:rsid w:val="00AC5516"/>
    <w:rsid w:val="00B230CB"/>
    <w:rsid w:val="00B72819"/>
    <w:rsid w:val="00BC6F22"/>
    <w:rsid w:val="00C53FEA"/>
    <w:rsid w:val="00C64C7D"/>
    <w:rsid w:val="00C8778A"/>
    <w:rsid w:val="00CA7A8D"/>
    <w:rsid w:val="00CE2B72"/>
    <w:rsid w:val="00D374F9"/>
    <w:rsid w:val="00DB503F"/>
    <w:rsid w:val="00E2051C"/>
    <w:rsid w:val="00EA4381"/>
    <w:rsid w:val="00EA6BEF"/>
    <w:rsid w:val="00EB1C59"/>
    <w:rsid w:val="00F00B65"/>
    <w:rsid w:val="00F7404A"/>
    <w:rsid w:val="00F77C32"/>
    <w:rsid w:val="00F977EB"/>
    <w:rsid w:val="00FB6F80"/>
    <w:rsid w:val="00FC6B52"/>
    <w:rsid w:val="00FC7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49A2"/>
  <w15:docId w15:val="{466DE3CD-3F03-4A31-9DE9-F0A53854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51C"/>
    <w:pPr>
      <w:spacing w:line="240" w:lineRule="auto"/>
      <w:jc w:val="both"/>
    </w:pPr>
    <w:rPr>
      <w:rFonts w:ascii="Comic Sans MS" w:hAnsi="Comic Sans MS"/>
      <w:sz w:val="24"/>
    </w:rPr>
  </w:style>
  <w:style w:type="paragraph" w:styleId="Titre1">
    <w:name w:val="heading 1"/>
    <w:basedOn w:val="Normal"/>
    <w:next w:val="Normal"/>
    <w:link w:val="Titre1Car"/>
    <w:autoRedefine/>
    <w:uiPriority w:val="9"/>
    <w:qFormat/>
    <w:rsid w:val="0072746B"/>
    <w:pPr>
      <w:keepNext/>
      <w:keepLines/>
      <w:spacing w:before="240" w:after="240"/>
      <w:outlineLvl w:val="0"/>
    </w:pPr>
    <w:rPr>
      <w:rFonts w:eastAsiaTheme="majorEastAsia" w:cstheme="majorBidi"/>
      <w:b/>
      <w:bCs/>
      <w:color w:val="000000" w:themeColor="text1"/>
      <w:sz w:val="32"/>
      <w:szCs w:val="28"/>
    </w:rPr>
  </w:style>
  <w:style w:type="paragraph" w:styleId="Titre2">
    <w:name w:val="heading 2"/>
    <w:basedOn w:val="Normal"/>
    <w:next w:val="Normal"/>
    <w:link w:val="Titre2Car"/>
    <w:autoRedefine/>
    <w:uiPriority w:val="9"/>
    <w:unhideWhenUsed/>
    <w:qFormat/>
    <w:rsid w:val="0072746B"/>
    <w:pPr>
      <w:keepNext/>
      <w:keepLines/>
      <w:spacing w:after="240"/>
      <w:outlineLvl w:val="1"/>
    </w:pPr>
    <w:rPr>
      <w:rFonts w:ascii="Calibri" w:eastAsiaTheme="majorEastAsia" w:hAnsi="Calibri" w:cstheme="majorBidi"/>
      <w:b/>
      <w:bCs/>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46B"/>
    <w:rPr>
      <w:rFonts w:ascii="Comic Sans MS" w:eastAsiaTheme="majorEastAsia" w:hAnsi="Comic Sans MS" w:cstheme="majorBidi"/>
      <w:b/>
      <w:bCs/>
      <w:color w:val="000000" w:themeColor="text1"/>
      <w:sz w:val="32"/>
      <w:szCs w:val="28"/>
    </w:rPr>
  </w:style>
  <w:style w:type="paragraph" w:styleId="Sansinterligne">
    <w:name w:val="No Spacing"/>
    <w:aliases w:val="notes"/>
    <w:uiPriority w:val="1"/>
    <w:qFormat/>
    <w:rsid w:val="00E2051C"/>
    <w:pPr>
      <w:spacing w:after="240" w:line="240" w:lineRule="auto"/>
      <w:jc w:val="both"/>
    </w:pPr>
    <w:rPr>
      <w:rFonts w:ascii="Times New Roman" w:hAnsi="Times New Roman"/>
      <w:i/>
    </w:rPr>
  </w:style>
  <w:style w:type="paragraph" w:styleId="En-tte">
    <w:name w:val="header"/>
    <w:basedOn w:val="Normal"/>
    <w:link w:val="En-tteCar"/>
    <w:uiPriority w:val="99"/>
    <w:unhideWhenUsed/>
    <w:rsid w:val="00B230CB"/>
    <w:pPr>
      <w:tabs>
        <w:tab w:val="center" w:pos="4536"/>
        <w:tab w:val="right" w:pos="9072"/>
      </w:tabs>
      <w:spacing w:after="0"/>
    </w:pPr>
  </w:style>
  <w:style w:type="character" w:customStyle="1" w:styleId="En-tteCar">
    <w:name w:val="En-tête Car"/>
    <w:basedOn w:val="Policepardfaut"/>
    <w:link w:val="En-tte"/>
    <w:uiPriority w:val="99"/>
    <w:rsid w:val="00B230CB"/>
    <w:rPr>
      <w:rFonts w:ascii="Comic Sans MS" w:hAnsi="Comic Sans MS"/>
      <w:sz w:val="24"/>
    </w:rPr>
  </w:style>
  <w:style w:type="paragraph" w:styleId="Pieddepage">
    <w:name w:val="footer"/>
    <w:basedOn w:val="Normal"/>
    <w:link w:val="PieddepageCar"/>
    <w:uiPriority w:val="99"/>
    <w:unhideWhenUsed/>
    <w:rsid w:val="00B230CB"/>
    <w:pPr>
      <w:tabs>
        <w:tab w:val="center" w:pos="4536"/>
        <w:tab w:val="right" w:pos="9072"/>
      </w:tabs>
      <w:spacing w:after="0"/>
    </w:pPr>
  </w:style>
  <w:style w:type="character" w:customStyle="1" w:styleId="PieddepageCar">
    <w:name w:val="Pied de page Car"/>
    <w:basedOn w:val="Policepardfaut"/>
    <w:link w:val="Pieddepage"/>
    <w:uiPriority w:val="99"/>
    <w:rsid w:val="00B230CB"/>
    <w:rPr>
      <w:rFonts w:ascii="Comic Sans MS" w:hAnsi="Comic Sans MS"/>
      <w:sz w:val="24"/>
    </w:rPr>
  </w:style>
  <w:style w:type="paragraph" w:customStyle="1" w:styleId="A0E349F008B644AAB6A282E0D042D17E">
    <w:name w:val="A0E349F008B644AAB6A282E0D042D17E"/>
    <w:rsid w:val="00B230CB"/>
    <w:rPr>
      <w:rFonts w:eastAsiaTheme="minorEastAsia"/>
      <w:lang w:eastAsia="fr-FR"/>
    </w:rPr>
  </w:style>
  <w:style w:type="paragraph" w:styleId="Textedebulles">
    <w:name w:val="Balloon Text"/>
    <w:basedOn w:val="Normal"/>
    <w:link w:val="TextedebullesCar"/>
    <w:uiPriority w:val="99"/>
    <w:semiHidden/>
    <w:unhideWhenUsed/>
    <w:rsid w:val="00B230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0CB"/>
    <w:rPr>
      <w:rFonts w:ascii="Tahoma" w:hAnsi="Tahoma" w:cs="Tahoma"/>
      <w:sz w:val="16"/>
      <w:szCs w:val="16"/>
    </w:rPr>
  </w:style>
  <w:style w:type="character" w:customStyle="1" w:styleId="Titre2Car">
    <w:name w:val="Titre 2 Car"/>
    <w:basedOn w:val="Policepardfaut"/>
    <w:link w:val="Titre2"/>
    <w:uiPriority w:val="9"/>
    <w:rsid w:val="0072746B"/>
    <w:rPr>
      <w:rFonts w:ascii="Calibri" w:eastAsiaTheme="majorEastAsia" w:hAnsi="Calibri" w:cstheme="majorBidi"/>
      <w:b/>
      <w:bCs/>
      <w:color w:val="000000" w:themeColor="text1"/>
      <w:sz w:val="28"/>
      <w:szCs w:val="26"/>
    </w:rPr>
  </w:style>
  <w:style w:type="paragraph" w:styleId="Notedefin">
    <w:name w:val="endnote text"/>
    <w:basedOn w:val="Normal"/>
    <w:link w:val="NotedefinCar"/>
    <w:uiPriority w:val="99"/>
    <w:semiHidden/>
    <w:unhideWhenUsed/>
    <w:rsid w:val="00943AC9"/>
    <w:pPr>
      <w:spacing w:after="0"/>
    </w:pPr>
    <w:rPr>
      <w:sz w:val="20"/>
      <w:szCs w:val="20"/>
    </w:rPr>
  </w:style>
  <w:style w:type="character" w:customStyle="1" w:styleId="NotedefinCar">
    <w:name w:val="Note de fin Car"/>
    <w:basedOn w:val="Policepardfaut"/>
    <w:link w:val="Notedefin"/>
    <w:uiPriority w:val="99"/>
    <w:semiHidden/>
    <w:rsid w:val="00943AC9"/>
    <w:rPr>
      <w:rFonts w:ascii="Comic Sans MS" w:hAnsi="Comic Sans MS"/>
      <w:sz w:val="20"/>
      <w:szCs w:val="20"/>
    </w:rPr>
  </w:style>
  <w:style w:type="character" w:styleId="Appeldenotedefin">
    <w:name w:val="endnote reference"/>
    <w:basedOn w:val="Policepardfaut"/>
    <w:uiPriority w:val="99"/>
    <w:semiHidden/>
    <w:unhideWhenUsed/>
    <w:rsid w:val="00943AC9"/>
    <w:rPr>
      <w:vertAlign w:val="superscript"/>
    </w:rPr>
  </w:style>
  <w:style w:type="character" w:styleId="Lienhypertexte">
    <w:name w:val="Hyperlink"/>
    <w:basedOn w:val="Policepardfaut"/>
    <w:uiPriority w:val="99"/>
    <w:semiHidden/>
    <w:unhideWhenUsed/>
    <w:rsid w:val="00EA4381"/>
    <w:rPr>
      <w:color w:val="0000FF"/>
      <w:u w:val="single"/>
    </w:rPr>
  </w:style>
  <w:style w:type="paragraph" w:styleId="Notedebasdepage">
    <w:name w:val="footnote text"/>
    <w:basedOn w:val="Normal"/>
    <w:link w:val="NotedebasdepageCar"/>
    <w:uiPriority w:val="99"/>
    <w:semiHidden/>
    <w:unhideWhenUsed/>
    <w:rsid w:val="001F146A"/>
    <w:pPr>
      <w:spacing w:after="0"/>
    </w:pPr>
    <w:rPr>
      <w:sz w:val="20"/>
      <w:szCs w:val="20"/>
    </w:rPr>
  </w:style>
  <w:style w:type="character" w:customStyle="1" w:styleId="NotedebasdepageCar">
    <w:name w:val="Note de bas de page Car"/>
    <w:basedOn w:val="Policepardfaut"/>
    <w:link w:val="Notedebasdepage"/>
    <w:uiPriority w:val="99"/>
    <w:semiHidden/>
    <w:rsid w:val="001F146A"/>
    <w:rPr>
      <w:rFonts w:ascii="Comic Sans MS" w:hAnsi="Comic Sans MS"/>
      <w:sz w:val="20"/>
      <w:szCs w:val="20"/>
    </w:rPr>
  </w:style>
  <w:style w:type="character" w:styleId="Appelnotedebasdep">
    <w:name w:val="footnote reference"/>
    <w:basedOn w:val="Policepardfaut"/>
    <w:uiPriority w:val="99"/>
    <w:semiHidden/>
    <w:unhideWhenUsed/>
    <w:rsid w:val="001F1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A4C7C91EA4B5186A55EED2DF20FDA"/>
        <w:category>
          <w:name w:val="Général"/>
          <w:gallery w:val="placeholder"/>
        </w:category>
        <w:types>
          <w:type w:val="bbPlcHdr"/>
        </w:types>
        <w:behaviors>
          <w:behavior w:val="content"/>
        </w:behaviors>
        <w:guid w:val="{6C0A51CA-13A6-4077-8DF0-77D0057F7127}"/>
      </w:docPartPr>
      <w:docPartBody>
        <w:p w:rsidR="003131C5" w:rsidRDefault="00B47903" w:rsidP="00B47903">
          <w:pPr>
            <w:pStyle w:val="6E2A4C7C91EA4B5186A55EED2DF20FDA"/>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50E"/>
    <w:rsid w:val="00131A33"/>
    <w:rsid w:val="00144FBB"/>
    <w:rsid w:val="0023529F"/>
    <w:rsid w:val="003131C5"/>
    <w:rsid w:val="003A41D9"/>
    <w:rsid w:val="00444E92"/>
    <w:rsid w:val="004B7B0A"/>
    <w:rsid w:val="00520BC2"/>
    <w:rsid w:val="005E30D3"/>
    <w:rsid w:val="0069350E"/>
    <w:rsid w:val="007809C3"/>
    <w:rsid w:val="0099347F"/>
    <w:rsid w:val="00A26E16"/>
    <w:rsid w:val="00AB47EF"/>
    <w:rsid w:val="00B47903"/>
    <w:rsid w:val="00C87B5B"/>
    <w:rsid w:val="00DE4DE7"/>
    <w:rsid w:val="00F87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04070FA75E44CB92A82949EA7BB80F">
    <w:name w:val="3F04070FA75E44CB92A82949EA7BB80F"/>
    <w:rsid w:val="0069350E"/>
  </w:style>
  <w:style w:type="paragraph" w:customStyle="1" w:styleId="6E2A4C7C91EA4B5186A55EED2DF20FDA">
    <w:name w:val="6E2A4C7C91EA4B5186A55EED2DF20FDA"/>
    <w:rsid w:val="00B47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A455-5103-4827-94A7-B331F774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1018</Words>
  <Characters>5602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Roux </dc:creator>
  <cp:lastModifiedBy>Francois</cp:lastModifiedBy>
  <cp:revision>75</cp:revision>
  <dcterms:created xsi:type="dcterms:W3CDTF">2014-04-06T12:33:00Z</dcterms:created>
  <dcterms:modified xsi:type="dcterms:W3CDTF">2018-11-28T04:23:00Z</dcterms:modified>
</cp:coreProperties>
</file>